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99868" w14:textId="5D7A7673" w:rsidR="00C44C66" w:rsidRPr="009D37E3" w:rsidRDefault="00745744" w:rsidP="00D82C82">
      <w:pPr>
        <w:tabs>
          <w:tab w:val="left" w:pos="4111"/>
        </w:tabs>
        <w:spacing w:after="0" w:line="240" w:lineRule="auto"/>
        <w:ind w:left="567" w:right="793"/>
        <w:jc w:val="center"/>
        <w:rPr>
          <w:rFonts w:ascii="Bookman Old Style" w:hAnsi="Bookman Old Style"/>
          <w:b/>
          <w:bCs/>
          <w:i/>
          <w:iCs/>
          <w:sz w:val="20"/>
          <w:u w:val="single"/>
          <w:lang w:val="uk-UA"/>
        </w:rPr>
      </w:pPr>
      <w:r>
        <w:rPr>
          <w:noProof/>
        </w:rPr>
        <w:pict w14:anchorId="12BE3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Новини – Соціальний захист у м.Рівне" style="position:absolute;left:0;text-align:left;margin-left:188.55pt;margin-top:-.3pt;width:63.95pt;height:49.55pt;z-index:-251656192;mso-position-horizontal:absolute;mso-position-horizontal-relative:text;mso-position-vertical:absolute;mso-position-vertical-relative:text;mso-width-relative:page;mso-height-relative:page">
            <v:imagedata r:id="rId5" r:href="rId6"/>
          </v:shape>
        </w:pict>
      </w:r>
      <w:r>
        <w:rPr>
          <w:noProof/>
          <w:lang w:val="uk-UA" w:eastAsia="uk-UA"/>
        </w:rPr>
        <w:pict w14:anchorId="68CFAA31">
          <v:shape id="Рисунок 7" o:spid="_x0000_s1027" type="#_x0000_t75" style="position:absolute;left:0;text-align:left;margin-left:-12.1pt;margin-top:-9.2pt;width:55.75pt;height:55.7pt;z-index:-251660288;visibility:visible">
            <v:imagedata r:id="rId7" o:title=""/>
          </v:shape>
        </w:pict>
      </w:r>
      <w:r w:rsidR="00C44C66" w:rsidRPr="009D37E3">
        <w:rPr>
          <w:rFonts w:ascii="Bookman Old Style" w:hAnsi="Bookman Old Style"/>
          <w:b/>
          <w:bCs/>
          <w:i/>
          <w:iCs/>
          <w:sz w:val="32"/>
          <w:szCs w:val="36"/>
          <w:u w:val="single"/>
          <w:lang w:val="uk-UA"/>
        </w:rPr>
        <w:t>ОПІКА ТА ПІКЛУВАННЯ</w:t>
      </w:r>
    </w:p>
    <w:p w14:paraId="5DD89AE2" w14:textId="77777777" w:rsidR="00C44C66" w:rsidRDefault="00C44C66" w:rsidP="00134EF7">
      <w:pPr>
        <w:spacing w:after="0" w:line="240" w:lineRule="auto"/>
        <w:ind w:firstLine="426"/>
        <w:jc w:val="center"/>
        <w:rPr>
          <w:rStyle w:val="Bodytext30"/>
          <w:b w:val="0"/>
          <w:bCs w:val="0"/>
          <w:sz w:val="20"/>
          <w:szCs w:val="20"/>
        </w:rPr>
      </w:pPr>
    </w:p>
    <w:p w14:paraId="59BAA66B" w14:textId="77777777" w:rsidR="00C44C66" w:rsidRDefault="00C44C66" w:rsidP="006F1510">
      <w:pPr>
        <w:spacing w:after="0" w:line="240" w:lineRule="auto"/>
        <w:ind w:left="284"/>
        <w:jc w:val="center"/>
        <w:rPr>
          <w:rStyle w:val="Bodytext30"/>
          <w:rFonts w:ascii="Monotype Corsiva" w:hAnsi="Monotype Corsiva"/>
          <w:b w:val="0"/>
          <w:bCs w:val="0"/>
          <w:sz w:val="26"/>
          <w:szCs w:val="26"/>
        </w:rPr>
      </w:pPr>
      <w:r>
        <w:rPr>
          <w:rStyle w:val="Bodytext30"/>
          <w:rFonts w:ascii="Monotype Corsiva" w:hAnsi="Monotype Corsiva"/>
          <w:b w:val="0"/>
          <w:bCs w:val="0"/>
          <w:sz w:val="26"/>
          <w:szCs w:val="26"/>
        </w:rPr>
        <w:t xml:space="preserve">Департамент соціальної та ветеранської політики </w:t>
      </w:r>
    </w:p>
    <w:p w14:paraId="688F3A4C" w14:textId="77777777" w:rsidR="00C44C66" w:rsidRPr="006F1510" w:rsidRDefault="00C44C66" w:rsidP="006F1510">
      <w:pPr>
        <w:spacing w:after="0" w:line="240" w:lineRule="auto"/>
        <w:ind w:left="284"/>
        <w:jc w:val="center"/>
        <w:rPr>
          <w:rStyle w:val="Bodytext30"/>
          <w:rFonts w:ascii="Monotype Corsiva" w:hAnsi="Monotype Corsiva"/>
          <w:b w:val="0"/>
          <w:bCs w:val="0"/>
          <w:sz w:val="26"/>
          <w:szCs w:val="26"/>
        </w:rPr>
      </w:pPr>
      <w:r>
        <w:rPr>
          <w:rStyle w:val="Bodytext30"/>
          <w:rFonts w:ascii="Monotype Corsiva" w:hAnsi="Monotype Corsiva"/>
          <w:b w:val="0"/>
          <w:bCs w:val="0"/>
          <w:sz w:val="26"/>
          <w:szCs w:val="26"/>
        </w:rPr>
        <w:t xml:space="preserve">Рівненської міської ради </w:t>
      </w:r>
      <w:r w:rsidRPr="006F1510">
        <w:rPr>
          <w:rStyle w:val="Bodytext30"/>
          <w:rFonts w:ascii="Monotype Corsiva" w:hAnsi="Monotype Corsiva"/>
          <w:b w:val="0"/>
          <w:bCs w:val="0"/>
          <w:sz w:val="26"/>
          <w:szCs w:val="26"/>
        </w:rPr>
        <w:t>роз’яснює:</w:t>
      </w:r>
    </w:p>
    <w:p w14:paraId="59BC773C" w14:textId="77777777" w:rsidR="00C44C66" w:rsidRPr="006F1510" w:rsidRDefault="00C44C66" w:rsidP="006F1510">
      <w:pPr>
        <w:spacing w:after="0" w:line="240" w:lineRule="auto"/>
        <w:ind w:left="284"/>
        <w:jc w:val="center"/>
        <w:rPr>
          <w:rStyle w:val="Bodytext20"/>
          <w:rFonts w:ascii="Monotype Corsiva" w:hAnsi="Monotype Corsiva"/>
          <w:b/>
          <w:sz w:val="24"/>
          <w:szCs w:val="20"/>
        </w:rPr>
      </w:pPr>
    </w:p>
    <w:p w14:paraId="2E371BC7" w14:textId="77777777" w:rsidR="00C44C66" w:rsidRPr="00897B97" w:rsidRDefault="00C44C66" w:rsidP="00134EF7">
      <w:pPr>
        <w:spacing w:after="0" w:line="240" w:lineRule="auto"/>
        <w:ind w:firstLine="426"/>
        <w:jc w:val="both"/>
        <w:rPr>
          <w:rFonts w:ascii="Times New Roman" w:hAnsi="Times New Roman"/>
          <w:sz w:val="24"/>
          <w:szCs w:val="24"/>
          <w:lang w:val="uk-UA"/>
        </w:rPr>
      </w:pPr>
      <w:r w:rsidRPr="00897B97">
        <w:rPr>
          <w:rStyle w:val="1"/>
          <w:sz w:val="24"/>
          <w:szCs w:val="24"/>
        </w:rPr>
        <w:t xml:space="preserve">нормами та положеннями Цивільного кодексу України, Цивільного процесуального кодексу У країни, Правил опіки та піклування, затверджених наказом Державного комітету України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(зареєстровано в Міністерстві юстиції України у 17.06.1999 за № 387/3680) (далі </w:t>
      </w:r>
      <w:r w:rsidRPr="00897B97">
        <w:rPr>
          <w:rFonts w:ascii="Times New Roman" w:hAnsi="Times New Roman"/>
          <w:sz w:val="24"/>
          <w:szCs w:val="24"/>
          <w:lang w:val="uk-UA"/>
        </w:rPr>
        <w:t xml:space="preserve">- </w:t>
      </w:r>
      <w:r w:rsidRPr="00897B97">
        <w:rPr>
          <w:rStyle w:val="1"/>
          <w:sz w:val="24"/>
          <w:szCs w:val="24"/>
        </w:rPr>
        <w:t xml:space="preserve">Правила) передбачено, що </w:t>
      </w:r>
      <w:r>
        <w:rPr>
          <w:rStyle w:val="1"/>
          <w:b/>
          <w:bCs/>
          <w:i/>
          <w:iCs/>
          <w:sz w:val="24"/>
          <w:szCs w:val="24"/>
          <w:u w:val="single"/>
        </w:rPr>
        <w:t>ОПІКУН</w:t>
      </w:r>
      <w:r w:rsidRPr="00897B97">
        <w:rPr>
          <w:rStyle w:val="1"/>
          <w:sz w:val="24"/>
          <w:szCs w:val="24"/>
        </w:rPr>
        <w:t>:</w:t>
      </w:r>
    </w:p>
    <w:p w14:paraId="1331791D" w14:textId="77777777" w:rsidR="00C44C66" w:rsidRPr="00897B97" w:rsidRDefault="00C44C66" w:rsidP="00134EF7">
      <w:pPr>
        <w:spacing w:after="0" w:line="240" w:lineRule="auto"/>
        <w:ind w:firstLine="426"/>
        <w:jc w:val="both"/>
        <w:rPr>
          <w:rStyle w:val="1"/>
          <w:b/>
          <w:i/>
          <w:sz w:val="24"/>
          <w:szCs w:val="24"/>
          <w:u w:val="single"/>
        </w:rPr>
      </w:pPr>
    </w:p>
    <w:p w14:paraId="6BFFFC83" w14:textId="77777777" w:rsidR="00C44C66" w:rsidRPr="00897B97" w:rsidRDefault="00C44C66" w:rsidP="00134EF7">
      <w:pPr>
        <w:spacing w:after="0" w:line="240" w:lineRule="auto"/>
        <w:ind w:firstLine="426"/>
        <w:jc w:val="both"/>
        <w:rPr>
          <w:rFonts w:ascii="Times New Roman" w:hAnsi="Times New Roman"/>
          <w:b/>
          <w:i/>
          <w:sz w:val="24"/>
          <w:szCs w:val="24"/>
          <w:u w:val="single"/>
        </w:rPr>
      </w:pPr>
      <w:r w:rsidRPr="00897B97">
        <w:rPr>
          <w:rStyle w:val="1"/>
          <w:b/>
          <w:i/>
          <w:sz w:val="24"/>
          <w:szCs w:val="24"/>
          <w:u w:val="single"/>
        </w:rPr>
        <w:t>1) має право:</w:t>
      </w:r>
    </w:p>
    <w:p w14:paraId="56872985" w14:textId="77777777" w:rsidR="00C44C66" w:rsidRPr="00897B97" w:rsidRDefault="00C44C66" w:rsidP="00134EF7">
      <w:pPr>
        <w:spacing w:after="0" w:line="240" w:lineRule="auto"/>
        <w:ind w:firstLine="426"/>
        <w:jc w:val="both"/>
        <w:rPr>
          <w:rFonts w:ascii="Times New Roman" w:hAnsi="Times New Roman"/>
          <w:sz w:val="24"/>
          <w:szCs w:val="24"/>
        </w:rPr>
      </w:pPr>
      <w:r w:rsidRPr="00897B97">
        <w:rPr>
          <w:rStyle w:val="1"/>
          <w:sz w:val="24"/>
          <w:szCs w:val="24"/>
        </w:rPr>
        <w:t>з</w:t>
      </w:r>
      <w:r w:rsidRPr="00897B97">
        <w:rPr>
          <w:rStyle w:val="1"/>
          <w:sz w:val="24"/>
          <w:szCs w:val="24"/>
        </w:rPr>
        <w:tab/>
        <w:t xml:space="preserve">дозволу </w:t>
      </w:r>
      <w:r w:rsidRPr="00897B97">
        <w:rPr>
          <w:rFonts w:ascii="Times New Roman" w:hAnsi="Times New Roman"/>
          <w:sz w:val="24"/>
          <w:szCs w:val="24"/>
        </w:rPr>
        <w:t>органу</w:t>
      </w:r>
      <w:r w:rsidRPr="00897B97">
        <w:rPr>
          <w:rStyle w:val="1"/>
          <w:sz w:val="24"/>
          <w:szCs w:val="24"/>
        </w:rPr>
        <w:t xml:space="preserve"> опіки та піклування:</w:t>
      </w:r>
    </w:p>
    <w:p w14:paraId="1A50BDF1" w14:textId="77777777" w:rsidR="00C44C66" w:rsidRPr="00897B97" w:rsidRDefault="00C44C66" w:rsidP="006F1510">
      <w:pPr>
        <w:pStyle w:val="a5"/>
        <w:numPr>
          <w:ilvl w:val="0"/>
          <w:numId w:val="3"/>
        </w:numPr>
        <w:spacing w:after="0" w:line="240" w:lineRule="auto"/>
        <w:ind w:left="142" w:firstLine="0"/>
        <w:jc w:val="both"/>
        <w:rPr>
          <w:rFonts w:ascii="Times New Roman" w:hAnsi="Times New Roman"/>
          <w:sz w:val="24"/>
          <w:szCs w:val="24"/>
        </w:rPr>
      </w:pPr>
      <w:proofErr w:type="spellStart"/>
      <w:r w:rsidRPr="00897B97">
        <w:rPr>
          <w:rFonts w:ascii="Times New Roman" w:hAnsi="Times New Roman"/>
          <w:sz w:val="24"/>
          <w:szCs w:val="24"/>
        </w:rPr>
        <w:t>відмовлятися</w:t>
      </w:r>
      <w:proofErr w:type="spellEnd"/>
      <w:r w:rsidRPr="00897B97">
        <w:rPr>
          <w:rStyle w:val="1"/>
          <w:sz w:val="24"/>
          <w:szCs w:val="24"/>
        </w:rPr>
        <w:t xml:space="preserve"> від майнових </w:t>
      </w:r>
      <w:r w:rsidRPr="00897B97">
        <w:rPr>
          <w:rFonts w:ascii="Times New Roman" w:hAnsi="Times New Roman"/>
          <w:sz w:val="24"/>
          <w:szCs w:val="24"/>
        </w:rPr>
        <w:t>п</w:t>
      </w:r>
      <w:proofErr w:type="spellStart"/>
      <w:r w:rsidRPr="00897B97">
        <w:rPr>
          <w:rStyle w:val="1"/>
          <w:sz w:val="24"/>
          <w:szCs w:val="24"/>
        </w:rPr>
        <w:t>рав</w:t>
      </w:r>
      <w:proofErr w:type="spellEnd"/>
      <w:r w:rsidRPr="00897B97">
        <w:rPr>
          <w:rStyle w:val="1"/>
          <w:sz w:val="24"/>
          <w:szCs w:val="24"/>
        </w:rPr>
        <w:t xml:space="preserve"> підопічного (пункт 1 частини першої статті 71</w:t>
      </w:r>
      <w:bookmarkStart w:id="0" w:name="bookmark0"/>
      <w:r w:rsidRPr="00897B97">
        <w:rPr>
          <w:rStyle w:val="Heading10"/>
          <w:b w:val="0"/>
          <w:bCs w:val="0"/>
          <w:sz w:val="24"/>
          <w:szCs w:val="24"/>
        </w:rPr>
        <w:t>ЦК);</w:t>
      </w:r>
      <w:bookmarkEnd w:id="0"/>
    </w:p>
    <w:p w14:paraId="26938C3C" w14:textId="77777777" w:rsidR="00C44C66" w:rsidRPr="00897B97" w:rsidRDefault="00C44C66" w:rsidP="006F1510">
      <w:pPr>
        <w:pStyle w:val="a5"/>
        <w:numPr>
          <w:ilvl w:val="0"/>
          <w:numId w:val="3"/>
        </w:numPr>
        <w:spacing w:after="0" w:line="240" w:lineRule="auto"/>
        <w:ind w:left="142" w:firstLine="0"/>
        <w:jc w:val="both"/>
        <w:rPr>
          <w:rFonts w:ascii="Times New Roman" w:hAnsi="Times New Roman"/>
          <w:sz w:val="24"/>
          <w:szCs w:val="24"/>
        </w:rPr>
      </w:pPr>
      <w:r w:rsidRPr="00897B97">
        <w:rPr>
          <w:rStyle w:val="1"/>
          <w:sz w:val="24"/>
          <w:szCs w:val="24"/>
        </w:rPr>
        <w:t>видавати письмові зобов’язання від імені підопічного (пункт 2 частини першої статті 71 ЦК);</w:t>
      </w:r>
    </w:p>
    <w:p w14:paraId="0577B0CB" w14:textId="77777777" w:rsidR="00C44C66" w:rsidRPr="00897B97" w:rsidRDefault="00C44C66" w:rsidP="006F1510">
      <w:pPr>
        <w:pStyle w:val="a5"/>
        <w:numPr>
          <w:ilvl w:val="0"/>
          <w:numId w:val="3"/>
        </w:numPr>
        <w:spacing w:after="0" w:line="240" w:lineRule="auto"/>
        <w:ind w:left="142" w:firstLine="0"/>
        <w:jc w:val="both"/>
        <w:rPr>
          <w:rFonts w:ascii="Times New Roman" w:hAnsi="Times New Roman"/>
          <w:sz w:val="24"/>
          <w:szCs w:val="24"/>
        </w:rPr>
      </w:pPr>
      <w:r w:rsidRPr="00897B97">
        <w:rPr>
          <w:rStyle w:val="1"/>
          <w:sz w:val="24"/>
          <w:szCs w:val="24"/>
        </w:rPr>
        <w:t xml:space="preserve">укладати договори, які підлягають нотаріальному посвідченню та (або) державній </w:t>
      </w:r>
      <w:proofErr w:type="spellStart"/>
      <w:r w:rsidRPr="00897B97">
        <w:rPr>
          <w:rFonts w:ascii="Times New Roman" w:hAnsi="Times New Roman"/>
          <w:sz w:val="24"/>
          <w:szCs w:val="24"/>
        </w:rPr>
        <w:t>реєстрації</w:t>
      </w:r>
      <w:proofErr w:type="spellEnd"/>
      <w:r w:rsidRPr="00897B97">
        <w:rPr>
          <w:rFonts w:ascii="Times New Roman" w:hAnsi="Times New Roman"/>
          <w:sz w:val="24"/>
          <w:szCs w:val="24"/>
        </w:rPr>
        <w:t xml:space="preserve">, в тому </w:t>
      </w:r>
      <w:proofErr w:type="spellStart"/>
      <w:r w:rsidRPr="00897B97">
        <w:rPr>
          <w:rFonts w:ascii="Times New Roman" w:hAnsi="Times New Roman"/>
          <w:sz w:val="24"/>
          <w:szCs w:val="24"/>
        </w:rPr>
        <w:t>числі</w:t>
      </w:r>
      <w:proofErr w:type="spellEnd"/>
      <w:r w:rsidRPr="00897B97">
        <w:rPr>
          <w:rFonts w:ascii="Times New Roman" w:hAnsi="Times New Roman"/>
          <w:sz w:val="24"/>
          <w:szCs w:val="24"/>
        </w:rPr>
        <w:t xml:space="preserve"> договори </w:t>
      </w:r>
      <w:proofErr w:type="spellStart"/>
      <w:r w:rsidRPr="00897B97">
        <w:rPr>
          <w:rFonts w:ascii="Times New Roman" w:hAnsi="Times New Roman"/>
          <w:sz w:val="24"/>
          <w:szCs w:val="24"/>
        </w:rPr>
        <w:t>щодо</w:t>
      </w:r>
      <w:proofErr w:type="spellEnd"/>
      <w:r w:rsidRPr="00897B97">
        <w:rPr>
          <w:rFonts w:ascii="Times New Roman" w:hAnsi="Times New Roman"/>
          <w:sz w:val="24"/>
          <w:szCs w:val="24"/>
        </w:rPr>
        <w:t xml:space="preserve"> </w:t>
      </w:r>
      <w:proofErr w:type="spellStart"/>
      <w:r w:rsidRPr="00897B97">
        <w:rPr>
          <w:rFonts w:ascii="Times New Roman" w:hAnsi="Times New Roman"/>
          <w:sz w:val="24"/>
          <w:szCs w:val="24"/>
        </w:rPr>
        <w:t>поділу</w:t>
      </w:r>
      <w:proofErr w:type="spellEnd"/>
      <w:r w:rsidRPr="00897B97">
        <w:rPr>
          <w:rFonts w:ascii="Times New Roman" w:hAnsi="Times New Roman"/>
          <w:sz w:val="24"/>
          <w:szCs w:val="24"/>
        </w:rPr>
        <w:t xml:space="preserve"> </w:t>
      </w:r>
      <w:proofErr w:type="spellStart"/>
      <w:r w:rsidRPr="00897B97">
        <w:rPr>
          <w:rFonts w:ascii="Times New Roman" w:hAnsi="Times New Roman"/>
          <w:sz w:val="24"/>
          <w:szCs w:val="24"/>
        </w:rPr>
        <w:t>або</w:t>
      </w:r>
      <w:proofErr w:type="spellEnd"/>
      <w:r w:rsidRPr="00897B97">
        <w:rPr>
          <w:rFonts w:ascii="Times New Roman" w:hAnsi="Times New Roman"/>
          <w:sz w:val="24"/>
          <w:szCs w:val="24"/>
        </w:rPr>
        <w:t xml:space="preserve"> </w:t>
      </w:r>
      <w:proofErr w:type="spellStart"/>
      <w:r w:rsidRPr="00897B97">
        <w:rPr>
          <w:rFonts w:ascii="Times New Roman" w:hAnsi="Times New Roman"/>
          <w:sz w:val="24"/>
          <w:szCs w:val="24"/>
        </w:rPr>
        <w:t>обміну</w:t>
      </w:r>
      <w:proofErr w:type="spellEnd"/>
      <w:r w:rsidRPr="00897B97">
        <w:rPr>
          <w:rFonts w:ascii="Times New Roman" w:hAnsi="Times New Roman"/>
          <w:sz w:val="24"/>
          <w:szCs w:val="24"/>
        </w:rPr>
        <w:t xml:space="preserve"> </w:t>
      </w:r>
      <w:proofErr w:type="spellStart"/>
      <w:r w:rsidRPr="00897B97">
        <w:rPr>
          <w:rFonts w:ascii="Times New Roman" w:hAnsi="Times New Roman"/>
          <w:sz w:val="24"/>
          <w:szCs w:val="24"/>
        </w:rPr>
        <w:t>житлового</w:t>
      </w:r>
      <w:proofErr w:type="spellEnd"/>
      <w:r w:rsidRPr="00897B97">
        <w:rPr>
          <w:rFonts w:ascii="Times New Roman" w:hAnsi="Times New Roman"/>
          <w:sz w:val="24"/>
          <w:szCs w:val="24"/>
        </w:rPr>
        <w:t xml:space="preserve"> </w:t>
      </w:r>
      <w:proofErr w:type="spellStart"/>
      <w:r w:rsidRPr="00897B97">
        <w:rPr>
          <w:rFonts w:ascii="Times New Roman" w:hAnsi="Times New Roman"/>
          <w:sz w:val="24"/>
          <w:szCs w:val="24"/>
        </w:rPr>
        <w:t>будинку</w:t>
      </w:r>
      <w:proofErr w:type="spellEnd"/>
      <w:r w:rsidRPr="00897B97">
        <w:rPr>
          <w:rFonts w:ascii="Times New Roman" w:hAnsi="Times New Roman"/>
          <w:sz w:val="24"/>
          <w:szCs w:val="24"/>
        </w:rPr>
        <w:t xml:space="preserve">, </w:t>
      </w:r>
      <w:proofErr w:type="spellStart"/>
      <w:r w:rsidRPr="00897B97">
        <w:rPr>
          <w:rFonts w:ascii="Times New Roman" w:hAnsi="Times New Roman"/>
          <w:sz w:val="24"/>
          <w:szCs w:val="24"/>
        </w:rPr>
        <w:t>квартири</w:t>
      </w:r>
      <w:proofErr w:type="spellEnd"/>
      <w:r w:rsidRPr="00897B97">
        <w:rPr>
          <w:rStyle w:val="1"/>
          <w:sz w:val="24"/>
          <w:szCs w:val="24"/>
        </w:rPr>
        <w:t xml:space="preserve"> підопічного (пункт 3 частини першої статті 71 ЦК, підпункт 4.7 пункту 4 Правил);</w:t>
      </w:r>
    </w:p>
    <w:p w14:paraId="5BC60ACD" w14:textId="77777777" w:rsidR="00C44C66" w:rsidRPr="00897B97" w:rsidRDefault="00C44C66" w:rsidP="006F1510">
      <w:pPr>
        <w:pStyle w:val="a5"/>
        <w:numPr>
          <w:ilvl w:val="0"/>
          <w:numId w:val="3"/>
        </w:numPr>
        <w:spacing w:after="0" w:line="240" w:lineRule="auto"/>
        <w:ind w:left="142" w:firstLine="0"/>
        <w:jc w:val="both"/>
        <w:rPr>
          <w:rFonts w:ascii="Times New Roman" w:hAnsi="Times New Roman"/>
          <w:sz w:val="24"/>
          <w:szCs w:val="24"/>
        </w:rPr>
      </w:pPr>
      <w:r w:rsidRPr="00897B97">
        <w:rPr>
          <w:rStyle w:val="1"/>
          <w:sz w:val="24"/>
          <w:szCs w:val="24"/>
        </w:rPr>
        <w:t xml:space="preserve">укладати </w:t>
      </w:r>
      <w:r w:rsidRPr="00897B97">
        <w:rPr>
          <w:rFonts w:ascii="Times New Roman" w:hAnsi="Times New Roman"/>
          <w:sz w:val="24"/>
          <w:szCs w:val="24"/>
        </w:rPr>
        <w:t>договори</w:t>
      </w:r>
      <w:r w:rsidRPr="00897B97">
        <w:rPr>
          <w:rStyle w:val="1"/>
          <w:sz w:val="24"/>
          <w:szCs w:val="24"/>
        </w:rPr>
        <w:t xml:space="preserve"> щодо цінного майна підопічного (пункт 4 частини першої статті 71 ЦК, підпункт 4.7 пункту 4 Правил);</w:t>
      </w:r>
    </w:p>
    <w:p w14:paraId="57993702" w14:textId="77777777" w:rsidR="00C44C66" w:rsidRPr="00897B97" w:rsidRDefault="00C44C66" w:rsidP="006F1510">
      <w:pPr>
        <w:pStyle w:val="a5"/>
        <w:numPr>
          <w:ilvl w:val="0"/>
          <w:numId w:val="3"/>
        </w:numPr>
        <w:spacing w:after="0" w:line="240" w:lineRule="auto"/>
        <w:ind w:left="142" w:firstLine="0"/>
        <w:jc w:val="both"/>
        <w:rPr>
          <w:rFonts w:ascii="Times New Roman" w:hAnsi="Times New Roman"/>
          <w:sz w:val="24"/>
          <w:szCs w:val="24"/>
        </w:rPr>
      </w:pPr>
      <w:r w:rsidRPr="00897B97">
        <w:rPr>
          <w:rStyle w:val="1"/>
          <w:sz w:val="24"/>
          <w:szCs w:val="24"/>
        </w:rPr>
        <w:t xml:space="preserve">управляти нерухомим майном або майном, яке потребує постійного управління, що є власністю підопічного, чи передавати таке майно за договором в управління іншій особі </w:t>
      </w:r>
      <w:r w:rsidRPr="00897B97">
        <w:rPr>
          <w:rStyle w:val="1"/>
          <w:sz w:val="24"/>
          <w:szCs w:val="24"/>
        </w:rPr>
        <w:t>(частина четверта статті 72 ЦК, підпункт 2.10 пункту 2 Правил);</w:t>
      </w:r>
    </w:p>
    <w:p w14:paraId="2BE02E15" w14:textId="77777777" w:rsidR="00C44C66" w:rsidRPr="00897B97" w:rsidRDefault="00C44C66" w:rsidP="006F1510">
      <w:pPr>
        <w:pStyle w:val="a5"/>
        <w:numPr>
          <w:ilvl w:val="0"/>
          <w:numId w:val="3"/>
        </w:numPr>
        <w:spacing w:after="0" w:line="240" w:lineRule="auto"/>
        <w:ind w:left="142" w:firstLine="0"/>
        <w:jc w:val="both"/>
        <w:rPr>
          <w:rFonts w:ascii="Times New Roman" w:hAnsi="Times New Roman"/>
          <w:sz w:val="24"/>
          <w:szCs w:val="24"/>
        </w:rPr>
      </w:pPr>
      <w:r w:rsidRPr="00897B97">
        <w:rPr>
          <w:rStyle w:val="1"/>
          <w:sz w:val="24"/>
          <w:szCs w:val="24"/>
        </w:rPr>
        <w:t>відмовитися від прийняття спадщини, належної підопічній недієздатній особі (частина четверта статті 1273 ЦК);</w:t>
      </w:r>
    </w:p>
    <w:p w14:paraId="525493C0" w14:textId="77777777" w:rsidR="00C44C66" w:rsidRPr="00897B97" w:rsidRDefault="00C44C66" w:rsidP="00134EF7">
      <w:pPr>
        <w:spacing w:after="0" w:line="240" w:lineRule="auto"/>
        <w:ind w:firstLine="426"/>
        <w:jc w:val="both"/>
        <w:rPr>
          <w:rStyle w:val="1"/>
          <w:b/>
          <w:i/>
          <w:sz w:val="24"/>
          <w:szCs w:val="24"/>
          <w:u w:val="single"/>
        </w:rPr>
      </w:pPr>
    </w:p>
    <w:p w14:paraId="11B50877" w14:textId="77777777" w:rsidR="00C44C66" w:rsidRPr="00897B97" w:rsidRDefault="00C44C66" w:rsidP="00134EF7">
      <w:pPr>
        <w:spacing w:after="0" w:line="240" w:lineRule="auto"/>
        <w:ind w:firstLine="426"/>
        <w:jc w:val="both"/>
        <w:rPr>
          <w:rFonts w:ascii="Times New Roman" w:hAnsi="Times New Roman"/>
          <w:b/>
          <w:i/>
          <w:sz w:val="24"/>
          <w:szCs w:val="24"/>
          <w:u w:val="single"/>
        </w:rPr>
      </w:pPr>
      <w:r w:rsidRPr="00897B97">
        <w:rPr>
          <w:rStyle w:val="1"/>
          <w:b/>
          <w:i/>
          <w:sz w:val="24"/>
          <w:szCs w:val="24"/>
          <w:u w:val="single"/>
        </w:rPr>
        <w:t>вимагати:</w:t>
      </w:r>
    </w:p>
    <w:p w14:paraId="69127D4B"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повернення підопічного від осіб, які тримають його без законної підстави (частина друга статті 67 ЦК);</w:t>
      </w:r>
    </w:p>
    <w:p w14:paraId="055D8BB4"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 xml:space="preserve">від посадових і службових осіб вчинення відповідних дій, спрямованих на забезпечення здійснення особистих немайнових прав </w:t>
      </w:r>
      <w:proofErr w:type="spellStart"/>
      <w:r w:rsidRPr="00897B97">
        <w:rPr>
          <w:rFonts w:ascii="Times New Roman" w:hAnsi="Times New Roman"/>
          <w:sz w:val="24"/>
          <w:szCs w:val="24"/>
        </w:rPr>
        <w:t>підопічного</w:t>
      </w:r>
      <w:proofErr w:type="spellEnd"/>
      <w:r w:rsidRPr="00897B97">
        <w:rPr>
          <w:rStyle w:val="1"/>
          <w:sz w:val="24"/>
          <w:szCs w:val="24"/>
        </w:rPr>
        <w:t xml:space="preserve"> (частина друга статті 272 ЦК);</w:t>
      </w:r>
    </w:p>
    <w:p w14:paraId="70C5299E"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 xml:space="preserve">від виконавця заповіту, якщо спадкоємцем є недієздатна особа, звіт про дії, які були ним вчинені щодо виконання заповіту (частина </w:t>
      </w:r>
      <w:proofErr w:type="spellStart"/>
      <w:r w:rsidRPr="00897B97">
        <w:rPr>
          <w:rFonts w:ascii="Times New Roman" w:hAnsi="Times New Roman"/>
          <w:sz w:val="24"/>
          <w:szCs w:val="24"/>
        </w:rPr>
        <w:t>третя</w:t>
      </w:r>
      <w:proofErr w:type="spellEnd"/>
      <w:r w:rsidRPr="00897B97">
        <w:rPr>
          <w:rStyle w:val="1"/>
          <w:sz w:val="24"/>
          <w:szCs w:val="24"/>
        </w:rPr>
        <w:t xml:space="preserve"> статті 1292 ЦК);</w:t>
      </w:r>
    </w:p>
    <w:p w14:paraId="56DA7933"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proofErr w:type="spellStart"/>
      <w:r w:rsidRPr="00897B97">
        <w:rPr>
          <w:rFonts w:ascii="Times New Roman" w:hAnsi="Times New Roman"/>
          <w:sz w:val="24"/>
          <w:szCs w:val="24"/>
        </w:rPr>
        <w:t>визнання</w:t>
      </w:r>
      <w:proofErr w:type="spellEnd"/>
      <w:r w:rsidRPr="00897B97">
        <w:rPr>
          <w:rStyle w:val="1"/>
          <w:sz w:val="24"/>
          <w:szCs w:val="24"/>
        </w:rPr>
        <w:t xml:space="preserve"> судом дійсним правочину, вчиненого недієздатною фізичною особою, якщо буде встановлено, що він вчинений на користь недієздатної фізичної особи (частина друга статті 226 ЦК);</w:t>
      </w:r>
    </w:p>
    <w:p w14:paraId="16687B76"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оскаржувати рішення органу опіки та піклування до відповідного органу, якому підпорядкований орган опіки та піклування, або до суду (</w:t>
      </w:r>
      <w:proofErr w:type="spellStart"/>
      <w:r w:rsidRPr="00897B97">
        <w:rPr>
          <w:rFonts w:ascii="Times New Roman" w:hAnsi="Times New Roman"/>
          <w:sz w:val="24"/>
          <w:szCs w:val="24"/>
        </w:rPr>
        <w:t>частина</w:t>
      </w:r>
      <w:proofErr w:type="spellEnd"/>
      <w:r w:rsidRPr="00897B97">
        <w:rPr>
          <w:rStyle w:val="1"/>
          <w:sz w:val="24"/>
          <w:szCs w:val="24"/>
        </w:rPr>
        <w:t xml:space="preserve"> друга статті 79 ЦК);</w:t>
      </w:r>
    </w:p>
    <w:p w14:paraId="415520DA"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 xml:space="preserve">пред’являти позов про визнання недійсним правочину, вчиненого підопічним до визнання останнього недієздатним у момент, коли він не усвідомлював значення своїх дій та (або) не міг керувати ними (частина друга статті 225 </w:t>
      </w:r>
      <w:r w:rsidRPr="00897B97">
        <w:rPr>
          <w:rFonts w:ascii="Times New Roman" w:hAnsi="Times New Roman"/>
          <w:sz w:val="24"/>
          <w:szCs w:val="24"/>
        </w:rPr>
        <w:t>ЦК</w:t>
      </w:r>
      <w:r w:rsidRPr="00897B97">
        <w:rPr>
          <w:rStyle w:val="1"/>
          <w:sz w:val="24"/>
          <w:szCs w:val="24"/>
        </w:rPr>
        <w:t>);</w:t>
      </w:r>
    </w:p>
    <w:p w14:paraId="79DA33DE"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 xml:space="preserve">схвалити дрібний побутовий правочин, вчинений недієздатною фізичною особою, у встановленому </w:t>
      </w:r>
      <w:proofErr w:type="spellStart"/>
      <w:r w:rsidRPr="00897B97">
        <w:rPr>
          <w:rFonts w:ascii="Times New Roman" w:hAnsi="Times New Roman"/>
          <w:sz w:val="24"/>
          <w:szCs w:val="24"/>
        </w:rPr>
        <w:t>законодавством</w:t>
      </w:r>
      <w:proofErr w:type="spellEnd"/>
      <w:r w:rsidRPr="00897B97">
        <w:rPr>
          <w:rStyle w:val="1"/>
          <w:sz w:val="24"/>
          <w:szCs w:val="24"/>
        </w:rPr>
        <w:t xml:space="preserve"> порядку (абзац перший частини першої статті 226 ЦК);</w:t>
      </w:r>
    </w:p>
    <w:p w14:paraId="4304C256" w14:textId="77777777" w:rsidR="00C44C66" w:rsidRPr="00897B97" w:rsidRDefault="00C44C66" w:rsidP="006F1510">
      <w:pPr>
        <w:pStyle w:val="a5"/>
        <w:numPr>
          <w:ilvl w:val="0"/>
          <w:numId w:val="4"/>
        </w:numPr>
        <w:spacing w:after="0" w:line="240" w:lineRule="auto"/>
        <w:ind w:left="142" w:hanging="142"/>
        <w:jc w:val="both"/>
        <w:rPr>
          <w:rStyle w:val="1"/>
          <w:sz w:val="24"/>
          <w:szCs w:val="24"/>
        </w:rPr>
      </w:pPr>
      <w:r w:rsidRPr="00897B97">
        <w:rPr>
          <w:rStyle w:val="1"/>
          <w:sz w:val="24"/>
          <w:szCs w:val="24"/>
        </w:rPr>
        <w:t xml:space="preserve">у випадках, встановлених законодавством, на відшкодування дієздатною стороною, яка вчинила правочин з його підопічним, моральної шкоди, якщо буде встановлено, що </w:t>
      </w:r>
      <w:r w:rsidRPr="00897B97">
        <w:rPr>
          <w:rStyle w:val="1"/>
          <w:sz w:val="24"/>
          <w:szCs w:val="24"/>
        </w:rPr>
        <w:t>вона знала про психічний розлад або недоумство другої сторони або могла припустити такий її стан (частина четверта статті 226 ЦК);</w:t>
      </w:r>
    </w:p>
    <w:p w14:paraId="28A02C4B"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 xml:space="preserve">надавати згоду на надання медичної </w:t>
      </w:r>
      <w:proofErr w:type="spellStart"/>
      <w:r w:rsidRPr="00897B97">
        <w:rPr>
          <w:rFonts w:ascii="Times New Roman" w:hAnsi="Times New Roman"/>
          <w:sz w:val="24"/>
          <w:szCs w:val="24"/>
        </w:rPr>
        <w:t>допомоги</w:t>
      </w:r>
      <w:proofErr w:type="spellEnd"/>
      <w:r w:rsidRPr="00897B97">
        <w:rPr>
          <w:rStyle w:val="1"/>
          <w:sz w:val="24"/>
          <w:szCs w:val="24"/>
        </w:rPr>
        <w:t xml:space="preserve"> підопічному, у невідкладних випадках, за наявності реальної загрози життю підопічного (частина п’ята статті 284 ЦК);</w:t>
      </w:r>
    </w:p>
    <w:p w14:paraId="23D004ED"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 xml:space="preserve">отримувати інформацію про </w:t>
      </w:r>
      <w:r w:rsidRPr="00897B97">
        <w:rPr>
          <w:rFonts w:ascii="Times New Roman" w:hAnsi="Times New Roman"/>
          <w:sz w:val="24"/>
          <w:szCs w:val="24"/>
        </w:rPr>
        <w:t>стан</w:t>
      </w:r>
      <w:r w:rsidRPr="00897B97">
        <w:rPr>
          <w:rStyle w:val="1"/>
          <w:sz w:val="24"/>
          <w:szCs w:val="24"/>
        </w:rPr>
        <w:t xml:space="preserve"> здоров’я підопічного (частина друга статті 285</w:t>
      </w:r>
      <w:bookmarkStart w:id="1" w:name="bookmark1"/>
      <w:r w:rsidRPr="00897B97">
        <w:rPr>
          <w:rStyle w:val="1"/>
          <w:sz w:val="24"/>
          <w:szCs w:val="24"/>
        </w:rPr>
        <w:t xml:space="preserve"> </w:t>
      </w:r>
      <w:r w:rsidRPr="00897B97">
        <w:rPr>
          <w:rStyle w:val="Heading30"/>
          <w:sz w:val="24"/>
          <w:szCs w:val="24"/>
        </w:rPr>
        <w:t>ЦК);</w:t>
      </w:r>
      <w:bookmarkEnd w:id="1"/>
    </w:p>
    <w:p w14:paraId="7E59BD1A"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 xml:space="preserve">бути </w:t>
      </w:r>
      <w:proofErr w:type="spellStart"/>
      <w:r w:rsidRPr="00897B97">
        <w:rPr>
          <w:rFonts w:ascii="Times New Roman" w:hAnsi="Times New Roman"/>
          <w:sz w:val="24"/>
          <w:szCs w:val="24"/>
        </w:rPr>
        <w:t>установником</w:t>
      </w:r>
      <w:proofErr w:type="spellEnd"/>
      <w:r w:rsidRPr="00897B97">
        <w:rPr>
          <w:rStyle w:val="1"/>
          <w:sz w:val="24"/>
          <w:szCs w:val="24"/>
        </w:rPr>
        <w:t xml:space="preserve"> управління майном підопічного (частина третя статті 1032</w:t>
      </w:r>
    </w:p>
    <w:p w14:paraId="53B899D0"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bookmarkStart w:id="2" w:name="bookmark2"/>
      <w:r w:rsidRPr="00897B97">
        <w:rPr>
          <w:rStyle w:val="Heading30"/>
          <w:sz w:val="24"/>
          <w:szCs w:val="24"/>
        </w:rPr>
        <w:t>ЦК);</w:t>
      </w:r>
      <w:bookmarkEnd w:id="2"/>
    </w:p>
    <w:p w14:paraId="6BF194B4"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 xml:space="preserve">відкликати заяву про прийняття </w:t>
      </w:r>
      <w:proofErr w:type="spellStart"/>
      <w:r w:rsidRPr="00897B97">
        <w:rPr>
          <w:rFonts w:ascii="Times New Roman" w:hAnsi="Times New Roman"/>
          <w:sz w:val="24"/>
          <w:szCs w:val="24"/>
        </w:rPr>
        <w:t>спадщини</w:t>
      </w:r>
      <w:proofErr w:type="spellEnd"/>
      <w:r w:rsidRPr="00897B97">
        <w:rPr>
          <w:rStyle w:val="1"/>
          <w:sz w:val="24"/>
          <w:szCs w:val="24"/>
        </w:rPr>
        <w:t>, подану від імені підопічної недієздатної особи, протягом строку, встановленого для прийняття спадщини (частина п’ята статті 1269 ЦК);</w:t>
      </w:r>
    </w:p>
    <w:p w14:paraId="2DE2BCEC"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відкликати відмову від прийняття спадщини, належної підопічній недієздатній особі, протягом строку, встановленого для її прийняття (частина шоста статті 1273 ЦК);</w:t>
      </w:r>
    </w:p>
    <w:p w14:paraId="6E766334"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 xml:space="preserve">доручати ведення у </w:t>
      </w:r>
      <w:proofErr w:type="spellStart"/>
      <w:r w:rsidRPr="00897B97">
        <w:rPr>
          <w:rFonts w:ascii="Times New Roman" w:hAnsi="Times New Roman"/>
          <w:sz w:val="24"/>
          <w:szCs w:val="24"/>
        </w:rPr>
        <w:t>суді</w:t>
      </w:r>
      <w:proofErr w:type="spellEnd"/>
      <w:r w:rsidRPr="00897B97">
        <w:rPr>
          <w:rStyle w:val="1"/>
          <w:sz w:val="24"/>
          <w:szCs w:val="24"/>
        </w:rPr>
        <w:t xml:space="preserve"> справ підопічних іншим особам (частина п’ята статті 39 ЦПК);</w:t>
      </w:r>
    </w:p>
    <w:p w14:paraId="4EC8A7F1"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 xml:space="preserve">відмовитися давати показання щодо підопічного (частина 52 ЦПК); звертатися до суду із заявою про </w:t>
      </w:r>
      <w:proofErr w:type="spellStart"/>
      <w:r w:rsidRPr="00897B97">
        <w:rPr>
          <w:rFonts w:ascii="Times New Roman" w:hAnsi="Times New Roman"/>
          <w:sz w:val="24"/>
          <w:szCs w:val="24"/>
        </w:rPr>
        <w:t>звільнення</w:t>
      </w:r>
      <w:proofErr w:type="spellEnd"/>
      <w:r w:rsidRPr="00897B97">
        <w:rPr>
          <w:rStyle w:val="1"/>
          <w:sz w:val="24"/>
          <w:szCs w:val="24"/>
        </w:rPr>
        <w:t xml:space="preserve"> від повноважень опікуна (частина друга статті 241 ЦПК, абзац перший частини першої статті 75 ЦК);</w:t>
      </w:r>
    </w:p>
    <w:p w14:paraId="02DFB1AE"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зберігати охоронне свідоцтво та ощадну книжку підопічного (абзац 2 підпункт 2.12 пункту 2 Правил);</w:t>
      </w:r>
    </w:p>
    <w:p w14:paraId="5AB00D9E" w14:textId="77777777" w:rsidR="00C44C66" w:rsidRPr="00897B97" w:rsidRDefault="00C44C66" w:rsidP="006F1510">
      <w:pPr>
        <w:pStyle w:val="a5"/>
        <w:numPr>
          <w:ilvl w:val="0"/>
          <w:numId w:val="4"/>
        </w:numPr>
        <w:spacing w:after="0" w:line="240" w:lineRule="auto"/>
        <w:ind w:left="142" w:hanging="142"/>
        <w:jc w:val="both"/>
        <w:rPr>
          <w:rFonts w:ascii="Times New Roman" w:hAnsi="Times New Roman"/>
          <w:sz w:val="24"/>
          <w:szCs w:val="24"/>
        </w:rPr>
      </w:pPr>
      <w:r w:rsidRPr="00897B97">
        <w:rPr>
          <w:rStyle w:val="1"/>
          <w:sz w:val="24"/>
          <w:szCs w:val="24"/>
        </w:rPr>
        <w:t xml:space="preserve">проживати разом з підопічним і бути прописаним на житловій площі останнього на період виконання </w:t>
      </w:r>
      <w:proofErr w:type="spellStart"/>
      <w:r w:rsidRPr="00897B97">
        <w:rPr>
          <w:rFonts w:ascii="Times New Roman" w:hAnsi="Times New Roman"/>
          <w:sz w:val="24"/>
          <w:szCs w:val="24"/>
        </w:rPr>
        <w:t>своїх</w:t>
      </w:r>
      <w:proofErr w:type="spellEnd"/>
      <w:r w:rsidRPr="00897B97">
        <w:rPr>
          <w:rStyle w:val="1"/>
          <w:sz w:val="24"/>
          <w:szCs w:val="24"/>
        </w:rPr>
        <w:t xml:space="preserve"> обов’язків (абзац третій підпункту 4.3 пункту 4 Правил);</w:t>
      </w:r>
    </w:p>
    <w:p w14:paraId="2F074317" w14:textId="77777777" w:rsidR="00C44C66" w:rsidRPr="00897B97" w:rsidRDefault="00C44C66" w:rsidP="00134EF7">
      <w:pPr>
        <w:spacing w:after="0" w:line="240" w:lineRule="auto"/>
        <w:ind w:firstLine="426"/>
        <w:jc w:val="both"/>
        <w:rPr>
          <w:rStyle w:val="1"/>
          <w:b/>
          <w:i/>
          <w:sz w:val="24"/>
          <w:szCs w:val="24"/>
          <w:u w:val="single"/>
        </w:rPr>
      </w:pPr>
    </w:p>
    <w:p w14:paraId="44A587EC" w14:textId="77777777" w:rsidR="00C44C66" w:rsidRPr="00897B97" w:rsidRDefault="00C44C66" w:rsidP="00134EF7">
      <w:pPr>
        <w:spacing w:after="0" w:line="240" w:lineRule="auto"/>
        <w:ind w:firstLine="426"/>
        <w:jc w:val="both"/>
        <w:rPr>
          <w:rFonts w:ascii="Times New Roman" w:hAnsi="Times New Roman"/>
          <w:b/>
          <w:i/>
          <w:sz w:val="24"/>
          <w:szCs w:val="24"/>
          <w:u w:val="single"/>
        </w:rPr>
      </w:pPr>
      <w:r w:rsidRPr="00897B97">
        <w:rPr>
          <w:rStyle w:val="1"/>
          <w:b/>
          <w:i/>
          <w:sz w:val="24"/>
          <w:szCs w:val="24"/>
          <w:u w:val="single"/>
        </w:rPr>
        <w:t>1) зобов’язаний:</w:t>
      </w:r>
    </w:p>
    <w:p w14:paraId="1D5C35EA"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 xml:space="preserve">вчиняти від імені підопічного та в його інтересах правочини (частина третя статті 41 </w:t>
      </w:r>
      <w:r w:rsidRPr="00897B97">
        <w:rPr>
          <w:rStyle w:val="1"/>
          <w:sz w:val="24"/>
          <w:szCs w:val="24"/>
        </w:rPr>
        <w:lastRenderedPageBreak/>
        <w:t>ЦК, частина третя статті 67 ЦК, підпункт 4.4 пункту 4 Правил);</w:t>
      </w:r>
    </w:p>
    <w:p w14:paraId="758D08ED"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нести відповідальність за шкоду, завдану підопічним (у тому числі в разі поновлення цивільної дієздатності підопічного), у порядку, встановленому законодавством (частина четверта статті 41 ЦК, частина перша статті 1184 ЦК);</w:t>
      </w:r>
    </w:p>
    <w:p w14:paraId="3E9C71C5"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 xml:space="preserve">звертатися із заявою до суду за </w:t>
      </w:r>
      <w:proofErr w:type="spellStart"/>
      <w:r w:rsidRPr="00897B97">
        <w:rPr>
          <w:rFonts w:ascii="Times New Roman" w:hAnsi="Times New Roman"/>
          <w:sz w:val="24"/>
          <w:szCs w:val="24"/>
        </w:rPr>
        <w:t>поновленням</w:t>
      </w:r>
      <w:proofErr w:type="spellEnd"/>
      <w:r w:rsidRPr="00897B97">
        <w:rPr>
          <w:rStyle w:val="1"/>
          <w:sz w:val="24"/>
          <w:szCs w:val="24"/>
        </w:rPr>
        <w:t xml:space="preserve"> цивільної дієздатності підопічного і припиненням опіки у разі поновлення здатності у підопічного усвідомлювати значення своїх дій та керувати ними внаслідок видужання або значного поліпшення його психічного стану (частина перша статті 42 ЦК, частина четверта статті 241 ЦПК);</w:t>
      </w:r>
    </w:p>
    <w:p w14:paraId="12C56E35"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вживати заходів щодо захисту цивільних прав та інтересів підопічного (частина четверта статті 67 ЦК)</w:t>
      </w:r>
    </w:p>
    <w:p w14:paraId="3B21A05A"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 xml:space="preserve">дбати про підопічного, про створення йому необхідних побутових умов, забезпечення його доглядом та лікуванням (абзац </w:t>
      </w:r>
      <w:r w:rsidRPr="00897B97">
        <w:rPr>
          <w:rFonts w:ascii="Times New Roman" w:hAnsi="Times New Roman"/>
          <w:sz w:val="24"/>
          <w:szCs w:val="24"/>
        </w:rPr>
        <w:t>перший</w:t>
      </w:r>
      <w:r w:rsidRPr="00897B97">
        <w:rPr>
          <w:rStyle w:val="1"/>
          <w:sz w:val="24"/>
          <w:szCs w:val="24"/>
        </w:rPr>
        <w:t xml:space="preserve"> частини першої статті 67 ЦК);</w:t>
      </w:r>
    </w:p>
    <w:p w14:paraId="14115FE9"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здійснювати раз на рік повне медичне обстеження підопічного (абзац перший підпункту 4.3 пункту 4 Правил);</w:t>
      </w:r>
    </w:p>
    <w:p w14:paraId="79991E7F"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 xml:space="preserve">у разі якщо підопічний є небезпечним для себе або для оточуючих, сповіщати районний (міський) відділ внутрішніх справ і вживати заходи </w:t>
      </w:r>
      <w:proofErr w:type="spellStart"/>
      <w:r w:rsidRPr="00897B97">
        <w:rPr>
          <w:rFonts w:ascii="Times New Roman" w:hAnsi="Times New Roman"/>
          <w:sz w:val="24"/>
          <w:szCs w:val="24"/>
        </w:rPr>
        <w:t>щодо</w:t>
      </w:r>
      <w:proofErr w:type="spellEnd"/>
      <w:r w:rsidRPr="00897B97">
        <w:rPr>
          <w:rStyle w:val="1"/>
          <w:sz w:val="24"/>
          <w:szCs w:val="24"/>
        </w:rPr>
        <w:t xml:space="preserve"> направлення підопічного в психіатричну лікарню для лікування (абзац другий підпункту 4.3 пункту Правил);</w:t>
      </w:r>
    </w:p>
    <w:p w14:paraId="0233D877"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дбати про збереження та використання майна підопічного в його інтересах (частина перша статті 72 ЦК, підпункт 4.2 пункту 4 Правил);</w:t>
      </w:r>
    </w:p>
    <w:p w14:paraId="1A03F71E"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 xml:space="preserve">самостійно здійснювати витрати, необхідні для задоволення потреб підопічного, за рахунок пенсії, аліментів, відшкодування шкоди у зв’язку з втратою годувальника, доходів від майна підопічного тощо (частина </w:t>
      </w:r>
      <w:r w:rsidRPr="00897B97">
        <w:rPr>
          <w:rStyle w:val="1"/>
          <w:sz w:val="24"/>
          <w:szCs w:val="24"/>
        </w:rPr>
        <w:t xml:space="preserve">третя </w:t>
      </w:r>
      <w:proofErr w:type="spellStart"/>
      <w:r w:rsidRPr="00897B97">
        <w:rPr>
          <w:rFonts w:ascii="Times New Roman" w:hAnsi="Times New Roman"/>
          <w:sz w:val="24"/>
          <w:szCs w:val="24"/>
        </w:rPr>
        <w:t>статті</w:t>
      </w:r>
      <w:proofErr w:type="spellEnd"/>
      <w:r w:rsidRPr="00897B97">
        <w:rPr>
          <w:rStyle w:val="1"/>
          <w:sz w:val="24"/>
          <w:szCs w:val="24"/>
        </w:rPr>
        <w:t xml:space="preserve"> 72 ЦК, підпункт 4.9 пункт 4 Правил);</w:t>
      </w:r>
    </w:p>
    <w:p w14:paraId="252C01FC"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виконувати повноваження опікуна до винесення рішення про звільнення її від повноважень опікуна або піклувальника чи до закінчення місячного строку від дня подання заяви, якщо вона не була розглянута протягом цього строку (абзац другий частини першої статті 75 ЦК);</w:t>
      </w:r>
    </w:p>
    <w:p w14:paraId="2454E0FD"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color w:val="000000"/>
          <w:sz w:val="24"/>
          <w:szCs w:val="24"/>
          <w:lang w:val="uk-UA"/>
        </w:rPr>
      </w:pPr>
      <w:r w:rsidRPr="00897B97">
        <w:rPr>
          <w:rStyle w:val="1"/>
          <w:sz w:val="24"/>
          <w:szCs w:val="24"/>
        </w:rPr>
        <w:t xml:space="preserve">повернути дієздатній стороні все одержане недієздатною фізичною особою за нікчемним правочином або у разі, якщо майно не </w:t>
      </w:r>
      <w:proofErr w:type="spellStart"/>
      <w:r w:rsidRPr="00897B97">
        <w:rPr>
          <w:rStyle w:val="1"/>
          <w:sz w:val="24"/>
          <w:szCs w:val="24"/>
        </w:rPr>
        <w:t>збереглося</w:t>
      </w:r>
      <w:proofErr w:type="spellEnd"/>
      <w:r w:rsidRPr="00897B97">
        <w:rPr>
          <w:rStyle w:val="1"/>
          <w:sz w:val="24"/>
          <w:szCs w:val="24"/>
        </w:rPr>
        <w:t>, - відшкодувати його вартість, якщо вчиненню правочину або втраті майна, яке було предметом правочину, сприяла винна поведінка опікуна (абзац другий частини третьої статті 226 ЦК);</w:t>
      </w:r>
    </w:p>
    <w:p w14:paraId="6748057A"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здійснювати особисті немайнові права підопічного в інтересах останнього (частина перша статті 272 ЦК);</w:t>
      </w:r>
    </w:p>
    <w:p w14:paraId="510702AB"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здійснювати права та обов’язки страхувальника — фізичної особи, яка визнана судом недієздатною, з моменту визнання особи недієздатною (абзац перший частини першої статті 996 ЦК);</w:t>
      </w:r>
    </w:p>
    <w:p w14:paraId="14FE42CD"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здійснювати контроль за виконання заповіту, спадкоємцем за яким є підопічна недієздатна особа (частина друга статті 1292 ЦК);</w:t>
      </w:r>
    </w:p>
    <w:p w14:paraId="79555C6E"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подати заяву про прийняття спадщини від імені підопічної недієздатної особи (частина четверта статті 1269 ЦК);</w:t>
      </w:r>
    </w:p>
    <w:p w14:paraId="5AC7DD5F"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rPr>
      </w:pPr>
      <w:r w:rsidRPr="00897B97">
        <w:rPr>
          <w:rStyle w:val="1"/>
          <w:sz w:val="24"/>
          <w:szCs w:val="24"/>
        </w:rPr>
        <w:t>захищати в суді права, свободи та інтереси підопічного (частина перша статті 39 ЦПК);</w:t>
      </w:r>
    </w:p>
    <w:p w14:paraId="408477A1" w14:textId="77777777" w:rsidR="00C44C66" w:rsidRPr="00897B97" w:rsidRDefault="00C44C66" w:rsidP="006F1510">
      <w:pPr>
        <w:pStyle w:val="a5"/>
        <w:numPr>
          <w:ilvl w:val="0"/>
          <w:numId w:val="5"/>
        </w:numPr>
        <w:spacing w:after="0" w:line="240" w:lineRule="auto"/>
        <w:ind w:left="284" w:hanging="284"/>
        <w:jc w:val="both"/>
        <w:rPr>
          <w:rFonts w:ascii="Times New Roman" w:hAnsi="Times New Roman"/>
          <w:sz w:val="24"/>
          <w:szCs w:val="24"/>
          <w:lang w:val="uk-UA"/>
        </w:rPr>
      </w:pPr>
      <w:r w:rsidRPr="00897B97">
        <w:rPr>
          <w:rStyle w:val="1"/>
          <w:sz w:val="24"/>
          <w:szCs w:val="24"/>
        </w:rPr>
        <w:t xml:space="preserve">подавати щорічно, не пізніше 1 лютого, до органу опіки та піклування звіт про свою діяльність за минулий рік щодо захисту прав та інтересів підопічного, у тому числі щодо збереження належного йому майна та житла, а також на вимогу органу опіки та піклування — в інший визначений цим органом термін, та загальний звіт про свою діяльність - після </w:t>
      </w:r>
      <w:r w:rsidRPr="00897B97">
        <w:rPr>
          <w:rStyle w:val="1"/>
          <w:sz w:val="24"/>
          <w:szCs w:val="24"/>
        </w:rPr>
        <w:t>припинення опіки (підпункт 4.11 пункту 4 Правил);</w:t>
      </w:r>
    </w:p>
    <w:p w14:paraId="34EE2777" w14:textId="77777777" w:rsidR="00C44C66" w:rsidRPr="00897B97" w:rsidRDefault="00C44C66" w:rsidP="00134EF7">
      <w:pPr>
        <w:spacing w:after="0" w:line="240" w:lineRule="auto"/>
        <w:ind w:firstLine="426"/>
        <w:jc w:val="both"/>
        <w:rPr>
          <w:rStyle w:val="1"/>
          <w:b/>
          <w:i/>
          <w:sz w:val="24"/>
          <w:szCs w:val="24"/>
          <w:u w:val="single"/>
        </w:rPr>
      </w:pPr>
    </w:p>
    <w:p w14:paraId="2F6CE11D" w14:textId="77777777" w:rsidR="00C44C66" w:rsidRPr="00897B97" w:rsidRDefault="00C44C66" w:rsidP="00134EF7">
      <w:pPr>
        <w:spacing w:after="0" w:line="240" w:lineRule="auto"/>
        <w:ind w:firstLine="426"/>
        <w:jc w:val="both"/>
        <w:rPr>
          <w:rFonts w:ascii="Times New Roman" w:hAnsi="Times New Roman"/>
          <w:b/>
          <w:i/>
          <w:sz w:val="24"/>
          <w:szCs w:val="24"/>
          <w:u w:val="single"/>
        </w:rPr>
      </w:pPr>
      <w:r w:rsidRPr="00897B97">
        <w:rPr>
          <w:rStyle w:val="1"/>
          <w:b/>
          <w:i/>
          <w:sz w:val="24"/>
          <w:szCs w:val="24"/>
          <w:u w:val="single"/>
        </w:rPr>
        <w:t>заборонено:</w:t>
      </w:r>
    </w:p>
    <w:p w14:paraId="7F04EA0D" w14:textId="77777777" w:rsidR="00C44C66" w:rsidRPr="00897B97" w:rsidRDefault="00C44C66" w:rsidP="006F1510">
      <w:pPr>
        <w:pStyle w:val="a5"/>
        <w:numPr>
          <w:ilvl w:val="0"/>
          <w:numId w:val="6"/>
        </w:numPr>
        <w:spacing w:after="0" w:line="240" w:lineRule="auto"/>
        <w:ind w:left="284" w:hanging="284"/>
        <w:jc w:val="both"/>
        <w:rPr>
          <w:rFonts w:ascii="Times New Roman" w:hAnsi="Times New Roman"/>
          <w:sz w:val="24"/>
          <w:szCs w:val="24"/>
        </w:rPr>
      </w:pPr>
      <w:r w:rsidRPr="00897B97">
        <w:rPr>
          <w:rStyle w:val="1"/>
          <w:sz w:val="24"/>
          <w:szCs w:val="24"/>
        </w:rPr>
        <w:t>укладати з підопічним договори, крім передання майна підопічному у власність за договором дарування або у безоплатне користування за договором позички (ця норма поширюється також на дружину опікуна, чоловіка опікуна та його близьких родичів (батьки, діти, брати, сестри) (частина перша статті 68 ЦК, підпункт 4.8 пункту 4 Правил);</w:t>
      </w:r>
    </w:p>
    <w:p w14:paraId="7A93F0BA" w14:textId="77777777" w:rsidR="00C44C66" w:rsidRPr="00897B97" w:rsidRDefault="00C44C66" w:rsidP="006F1510">
      <w:pPr>
        <w:pStyle w:val="a5"/>
        <w:numPr>
          <w:ilvl w:val="0"/>
          <w:numId w:val="6"/>
        </w:numPr>
        <w:spacing w:after="0" w:line="240" w:lineRule="auto"/>
        <w:ind w:left="284" w:hanging="284"/>
        <w:jc w:val="both"/>
        <w:rPr>
          <w:rFonts w:ascii="Times New Roman" w:hAnsi="Times New Roman"/>
          <w:sz w:val="24"/>
          <w:szCs w:val="24"/>
        </w:rPr>
      </w:pPr>
      <w:r w:rsidRPr="00897B97">
        <w:rPr>
          <w:rStyle w:val="1"/>
          <w:sz w:val="24"/>
          <w:szCs w:val="24"/>
        </w:rPr>
        <w:t>здійснювати дарування від імені підопічного, а також зобов’язуватися від його імені порукою (частина друга статті 68 ЦК, частина друга статті 720 ЦК, підпункт 4.8 пункту 4 Правил);</w:t>
      </w:r>
    </w:p>
    <w:p w14:paraId="18870117" w14:textId="77777777" w:rsidR="00C44C66" w:rsidRPr="00897B97" w:rsidRDefault="00C44C66" w:rsidP="006F1510">
      <w:pPr>
        <w:pStyle w:val="a5"/>
        <w:numPr>
          <w:ilvl w:val="0"/>
          <w:numId w:val="6"/>
        </w:numPr>
        <w:spacing w:after="0" w:line="240" w:lineRule="auto"/>
        <w:ind w:left="284" w:hanging="284"/>
        <w:jc w:val="both"/>
        <w:rPr>
          <w:rFonts w:ascii="Times New Roman" w:hAnsi="Times New Roman"/>
          <w:sz w:val="24"/>
          <w:szCs w:val="24"/>
        </w:rPr>
      </w:pPr>
      <w:r w:rsidRPr="00897B97">
        <w:rPr>
          <w:rStyle w:val="1"/>
          <w:sz w:val="24"/>
          <w:szCs w:val="24"/>
        </w:rPr>
        <w:t>застосовувати фізичне покарання щодо підопічного (частина третя статті 289 ЦК);</w:t>
      </w:r>
    </w:p>
    <w:p w14:paraId="0E418A07" w14:textId="77777777" w:rsidR="00C44C66" w:rsidRPr="00897B97" w:rsidRDefault="00C44C66" w:rsidP="006F1510">
      <w:pPr>
        <w:pStyle w:val="a5"/>
        <w:numPr>
          <w:ilvl w:val="0"/>
          <w:numId w:val="6"/>
        </w:numPr>
        <w:spacing w:after="0" w:line="240" w:lineRule="auto"/>
        <w:ind w:left="284" w:hanging="284"/>
        <w:jc w:val="both"/>
        <w:rPr>
          <w:rFonts w:ascii="Times New Roman" w:hAnsi="Times New Roman"/>
          <w:sz w:val="24"/>
          <w:szCs w:val="24"/>
        </w:rPr>
      </w:pPr>
      <w:r w:rsidRPr="00897B97">
        <w:rPr>
          <w:rStyle w:val="1"/>
          <w:sz w:val="24"/>
          <w:szCs w:val="24"/>
        </w:rPr>
        <w:t>застосовувати право зворотної вимоги до фізичної особи, визнаної недієздатною, за відшкодування шкоди, завданої такою особою (частина п’ята статті 1191 ЦК);</w:t>
      </w:r>
    </w:p>
    <w:p w14:paraId="0358EAA4" w14:textId="77777777" w:rsidR="00C44C66" w:rsidRPr="00897B97" w:rsidRDefault="00C44C66" w:rsidP="006F1510">
      <w:pPr>
        <w:pStyle w:val="a5"/>
        <w:numPr>
          <w:ilvl w:val="0"/>
          <w:numId w:val="6"/>
        </w:numPr>
        <w:spacing w:after="0" w:line="240" w:lineRule="auto"/>
        <w:ind w:left="284" w:hanging="284"/>
        <w:jc w:val="both"/>
        <w:rPr>
          <w:rStyle w:val="1"/>
          <w:color w:val="auto"/>
          <w:sz w:val="24"/>
          <w:szCs w:val="24"/>
          <w:lang w:val="ru-RU"/>
        </w:rPr>
      </w:pPr>
      <w:r w:rsidRPr="00897B97">
        <w:rPr>
          <w:rStyle w:val="1"/>
          <w:sz w:val="24"/>
          <w:szCs w:val="24"/>
        </w:rPr>
        <w:t>представляти підопічного при укладанні угод або веденні судових справ між останнім та чоловіком (дружиною) опікуна та його близькими родичами (підпункт 4.8 пункту 4 Правил);</w:t>
      </w:r>
    </w:p>
    <w:p w14:paraId="052E3C9F" w14:textId="77777777" w:rsidR="00C44C66" w:rsidRPr="00897B97" w:rsidRDefault="00C44C66" w:rsidP="006F1510">
      <w:pPr>
        <w:pStyle w:val="a5"/>
        <w:spacing w:after="0" w:line="240" w:lineRule="auto"/>
        <w:ind w:left="284"/>
        <w:jc w:val="both"/>
        <w:rPr>
          <w:rStyle w:val="1"/>
          <w:sz w:val="24"/>
          <w:szCs w:val="24"/>
        </w:rPr>
      </w:pPr>
    </w:p>
    <w:p w14:paraId="59D8453A" w14:textId="77777777" w:rsidR="00C44C66" w:rsidRPr="00897B97" w:rsidRDefault="00C44C66" w:rsidP="00897B97">
      <w:pPr>
        <w:pStyle w:val="a5"/>
        <w:spacing w:after="0" w:line="240" w:lineRule="auto"/>
        <w:ind w:left="0" w:firstLine="284"/>
        <w:jc w:val="both"/>
        <w:rPr>
          <w:rFonts w:ascii="Times New Roman" w:hAnsi="Times New Roman"/>
          <w:sz w:val="24"/>
          <w:szCs w:val="24"/>
        </w:rPr>
      </w:pPr>
      <w:r w:rsidRPr="00897B97">
        <w:rPr>
          <w:rStyle w:val="1"/>
          <w:sz w:val="24"/>
          <w:szCs w:val="24"/>
        </w:rPr>
        <w:t>Опікун є законним представником фізичної особи, визнаної недієздатною (частина друга статті 242 ЦК).</w:t>
      </w:r>
    </w:p>
    <w:p w14:paraId="58E49504" w14:textId="77777777" w:rsidR="00C44C66" w:rsidRPr="00897B97" w:rsidRDefault="00C44C66" w:rsidP="00897B97">
      <w:pPr>
        <w:pStyle w:val="a5"/>
        <w:spacing w:after="0" w:line="240" w:lineRule="auto"/>
        <w:ind w:left="0" w:firstLine="284"/>
        <w:jc w:val="both"/>
        <w:rPr>
          <w:rFonts w:ascii="Times New Roman" w:hAnsi="Times New Roman"/>
          <w:sz w:val="24"/>
          <w:szCs w:val="24"/>
        </w:rPr>
      </w:pPr>
      <w:r w:rsidRPr="00897B97">
        <w:rPr>
          <w:rStyle w:val="1"/>
          <w:sz w:val="24"/>
          <w:szCs w:val="24"/>
        </w:rPr>
        <w:t>Опікун має також інші права та обов’язки щодо свого підопічного, визначені законодавством, а також у визначеному законодавством порядку несе відповідальність за порушення прав підопічного.</w:t>
      </w:r>
    </w:p>
    <w:p w14:paraId="54359737" w14:textId="77777777" w:rsidR="00C44C66" w:rsidRPr="00897B97" w:rsidRDefault="00C44C66" w:rsidP="00B216B3">
      <w:pPr>
        <w:spacing w:after="0" w:line="240" w:lineRule="auto"/>
        <w:jc w:val="center"/>
        <w:rPr>
          <w:rFonts w:ascii="Book Antiqua" w:hAnsi="Book Antiqua" w:cs="Arial"/>
          <w:b/>
          <w:u w:val="single"/>
          <w:lang w:val="uk-UA"/>
        </w:rPr>
      </w:pPr>
      <w:proofErr w:type="spellStart"/>
      <w:r w:rsidRPr="00897B97">
        <w:rPr>
          <w:rFonts w:ascii="Book Antiqua" w:hAnsi="Book Antiqua" w:cs="Arial"/>
          <w:b/>
          <w:u w:val="single"/>
        </w:rPr>
        <w:t>Наші</w:t>
      </w:r>
      <w:proofErr w:type="spellEnd"/>
      <w:r w:rsidRPr="00897B97">
        <w:rPr>
          <w:rFonts w:ascii="Book Antiqua" w:hAnsi="Book Antiqua" w:cs="Arial"/>
          <w:b/>
          <w:u w:val="single"/>
        </w:rPr>
        <w:t xml:space="preserve"> </w:t>
      </w:r>
      <w:proofErr w:type="spellStart"/>
      <w:r w:rsidRPr="00897B97">
        <w:rPr>
          <w:rFonts w:ascii="Book Antiqua" w:hAnsi="Book Antiqua" w:cs="Arial"/>
          <w:b/>
          <w:u w:val="single"/>
        </w:rPr>
        <w:t>контакти</w:t>
      </w:r>
      <w:proofErr w:type="spellEnd"/>
      <w:r>
        <w:rPr>
          <w:rFonts w:ascii="Book Antiqua" w:hAnsi="Book Antiqua" w:cs="Arial"/>
          <w:b/>
          <w:u w:val="single"/>
          <w:lang w:val="uk-UA"/>
        </w:rPr>
        <w:t>:</w:t>
      </w:r>
    </w:p>
    <w:p w14:paraId="26F6EDE0" w14:textId="77777777" w:rsidR="00C44C66" w:rsidRDefault="00C44C66" w:rsidP="00897B97">
      <w:pPr>
        <w:spacing w:after="0" w:line="240" w:lineRule="auto"/>
        <w:jc w:val="center"/>
        <w:rPr>
          <w:rStyle w:val="a7"/>
          <w:rFonts w:ascii="Book Antiqua" w:hAnsi="Book Antiqua"/>
          <w:b/>
          <w:color w:val="auto"/>
          <w:lang w:val="uk-UA"/>
        </w:rPr>
      </w:pPr>
      <w:r w:rsidRPr="00897B97">
        <w:rPr>
          <w:rFonts w:ascii="Book Antiqua" w:hAnsi="Book Antiqua" w:cs="Arial"/>
          <w:b/>
          <w:u w:val="single"/>
        </w:rPr>
        <w:t xml:space="preserve">33028 </w:t>
      </w:r>
      <w:proofErr w:type="spellStart"/>
      <w:r w:rsidRPr="00897B97">
        <w:rPr>
          <w:rFonts w:ascii="Book Antiqua" w:hAnsi="Book Antiqua" w:cs="Arial"/>
          <w:b/>
          <w:u w:val="single"/>
        </w:rPr>
        <w:t>Україна</w:t>
      </w:r>
      <w:proofErr w:type="spellEnd"/>
      <w:r w:rsidRPr="00897B97">
        <w:rPr>
          <w:rFonts w:ascii="Book Antiqua" w:hAnsi="Book Antiqua" w:cs="Arial"/>
          <w:b/>
          <w:u w:val="single"/>
        </w:rPr>
        <w:t xml:space="preserve">, </w:t>
      </w:r>
      <w:proofErr w:type="spellStart"/>
      <w:r w:rsidRPr="00897B97">
        <w:rPr>
          <w:rFonts w:ascii="Book Antiqua" w:hAnsi="Book Antiqua" w:cs="Arial"/>
          <w:b/>
          <w:u w:val="single"/>
        </w:rPr>
        <w:t>м.Рівне</w:t>
      </w:r>
      <w:proofErr w:type="spellEnd"/>
      <w:r w:rsidRPr="00897B97">
        <w:rPr>
          <w:rFonts w:ascii="Book Antiqua" w:hAnsi="Book Antiqua" w:cs="Arial"/>
          <w:b/>
          <w:u w:val="single"/>
        </w:rPr>
        <w:t>,</w:t>
      </w:r>
      <w:r>
        <w:rPr>
          <w:rFonts w:ascii="Book Antiqua" w:hAnsi="Book Antiqua" w:cs="Arial"/>
          <w:b/>
          <w:u w:val="single"/>
          <w:lang w:val="uk-UA"/>
        </w:rPr>
        <w:t xml:space="preserve"> </w:t>
      </w:r>
      <w:proofErr w:type="spellStart"/>
      <w:r w:rsidRPr="00897B97">
        <w:rPr>
          <w:rFonts w:ascii="Book Antiqua" w:hAnsi="Book Antiqua" w:cs="Arial"/>
          <w:b/>
          <w:u w:val="single"/>
        </w:rPr>
        <w:t>вул</w:t>
      </w:r>
      <w:proofErr w:type="spellEnd"/>
      <w:r w:rsidRPr="00897B97">
        <w:rPr>
          <w:rFonts w:ascii="Book Antiqua" w:hAnsi="Book Antiqua" w:cs="Arial"/>
          <w:b/>
          <w:u w:val="single"/>
        </w:rPr>
        <w:t xml:space="preserve">. </w:t>
      </w:r>
      <w:proofErr w:type="spellStart"/>
      <w:r w:rsidRPr="00897B97">
        <w:rPr>
          <w:rFonts w:ascii="Book Antiqua" w:hAnsi="Book Antiqua" w:cs="Arial"/>
          <w:b/>
          <w:u w:val="single"/>
        </w:rPr>
        <w:t>Соборна</w:t>
      </w:r>
      <w:proofErr w:type="spellEnd"/>
      <w:r w:rsidRPr="00897B97">
        <w:rPr>
          <w:rFonts w:ascii="Book Antiqua" w:hAnsi="Book Antiqua" w:cs="Arial"/>
          <w:b/>
          <w:u w:val="single"/>
        </w:rPr>
        <w:t xml:space="preserve"> 12</w:t>
      </w:r>
      <w:r>
        <w:rPr>
          <w:rFonts w:ascii="Book Antiqua" w:hAnsi="Book Antiqua" w:cs="Arial"/>
          <w:b/>
          <w:u w:val="single"/>
          <w:lang w:val="uk-UA"/>
        </w:rPr>
        <w:t>,</w:t>
      </w:r>
      <w:r w:rsidRPr="00897B97">
        <w:rPr>
          <w:rFonts w:ascii="Arial" w:hAnsi="Arial" w:cs="Arial"/>
          <w:color w:val="BBBBBB"/>
          <w:sz w:val="23"/>
          <w:szCs w:val="23"/>
          <w:shd w:val="clear" w:color="auto" w:fill="393939"/>
        </w:rPr>
        <w:t xml:space="preserve"> </w:t>
      </w:r>
      <w:r w:rsidRPr="00897B97">
        <w:rPr>
          <w:b/>
        </w:rPr>
        <w:t>тел</w:t>
      </w:r>
      <w:r w:rsidRPr="00897B97">
        <w:rPr>
          <w:rFonts w:ascii="Book Antiqua" w:hAnsi="Book Antiqua"/>
          <w:b/>
        </w:rPr>
        <w:t>: </w:t>
      </w:r>
      <w:hyperlink r:id="rId8" w:history="1">
        <w:r w:rsidRPr="00897B97">
          <w:rPr>
            <w:rStyle w:val="a7"/>
            <w:rFonts w:ascii="Book Antiqua" w:hAnsi="Book Antiqua"/>
            <w:b/>
            <w:color w:val="auto"/>
          </w:rPr>
          <w:t>(0362) 63-38-96,</w:t>
        </w:r>
        <w:r w:rsidRPr="00897B97">
          <w:rPr>
            <w:rStyle w:val="a7"/>
            <w:rFonts w:ascii="Book Antiqua" w:hAnsi="Book Antiqua"/>
            <w:b/>
            <w:color w:val="auto"/>
            <w:lang w:val="uk-UA"/>
          </w:rPr>
          <w:t xml:space="preserve"> </w:t>
        </w:r>
        <w:r w:rsidRPr="00897B97">
          <w:rPr>
            <w:rStyle w:val="a7"/>
            <w:rFonts w:ascii="Book Antiqua" w:hAnsi="Book Antiqua"/>
            <w:b/>
            <w:color w:val="auto"/>
          </w:rPr>
          <w:t>(0</w:t>
        </w:r>
        <w:r>
          <w:rPr>
            <w:rStyle w:val="a7"/>
            <w:rFonts w:ascii="Book Antiqua" w:hAnsi="Book Antiqua"/>
            <w:b/>
            <w:color w:val="auto"/>
            <w:lang w:val="uk-UA"/>
          </w:rPr>
          <w:t>6</w:t>
        </w:r>
        <w:r w:rsidRPr="00897B97">
          <w:rPr>
            <w:rStyle w:val="a7"/>
            <w:rFonts w:ascii="Book Antiqua" w:hAnsi="Book Antiqua"/>
            <w:b/>
            <w:color w:val="auto"/>
            <w:lang w:val="uk-UA"/>
          </w:rPr>
          <w:t>7)</w:t>
        </w:r>
      </w:hyperlink>
      <w:r>
        <w:rPr>
          <w:rStyle w:val="a7"/>
          <w:rFonts w:ascii="Book Antiqua" w:hAnsi="Book Antiqua"/>
          <w:b/>
          <w:color w:val="auto"/>
          <w:lang w:val="uk-UA"/>
        </w:rPr>
        <w:t>1174155</w:t>
      </w:r>
    </w:p>
    <w:p w14:paraId="6A107C7F" w14:textId="77777777" w:rsidR="00C44C66" w:rsidRPr="00B216B3" w:rsidRDefault="00C44C66" w:rsidP="00897B97">
      <w:pPr>
        <w:spacing w:after="0" w:line="240" w:lineRule="auto"/>
        <w:jc w:val="center"/>
      </w:pPr>
      <w:r>
        <w:rPr>
          <w:rStyle w:val="a7"/>
          <w:rFonts w:ascii="Book Antiqua" w:hAnsi="Book Antiqua"/>
          <w:b/>
          <w:color w:val="auto"/>
          <w:lang w:val="uk-UA"/>
        </w:rPr>
        <w:t xml:space="preserve">сайт: </w:t>
      </w:r>
      <w:r>
        <w:rPr>
          <w:rStyle w:val="a7"/>
          <w:rFonts w:ascii="Book Antiqua" w:hAnsi="Book Antiqua"/>
          <w:b/>
          <w:color w:val="auto"/>
          <w:lang w:val="en-US"/>
        </w:rPr>
        <w:t>https</w:t>
      </w:r>
      <w:r>
        <w:rPr>
          <w:rStyle w:val="a7"/>
          <w:rFonts w:ascii="Book Antiqua" w:hAnsi="Book Antiqua"/>
          <w:b/>
          <w:color w:val="auto"/>
          <w:lang w:val="uk-UA"/>
        </w:rPr>
        <w:t>:</w:t>
      </w:r>
      <w:r w:rsidRPr="00B216B3">
        <w:rPr>
          <w:rStyle w:val="a7"/>
          <w:rFonts w:ascii="Book Antiqua" w:hAnsi="Book Antiqua"/>
          <w:b/>
          <w:color w:val="auto"/>
        </w:rPr>
        <w:t>//</w:t>
      </w:r>
      <w:proofErr w:type="spellStart"/>
      <w:r>
        <w:rPr>
          <w:rStyle w:val="a7"/>
          <w:rFonts w:ascii="Book Antiqua" w:hAnsi="Book Antiqua"/>
          <w:b/>
          <w:color w:val="auto"/>
          <w:lang w:val="en-US"/>
        </w:rPr>
        <w:t>rivnesoc</w:t>
      </w:r>
      <w:proofErr w:type="spellEnd"/>
      <w:r w:rsidRPr="00B216B3">
        <w:rPr>
          <w:rStyle w:val="a7"/>
          <w:rFonts w:ascii="Book Antiqua" w:hAnsi="Book Antiqua"/>
          <w:b/>
          <w:color w:val="auto"/>
        </w:rPr>
        <w:t>.</w:t>
      </w:r>
      <w:r>
        <w:rPr>
          <w:rStyle w:val="a7"/>
          <w:rFonts w:ascii="Book Antiqua" w:hAnsi="Book Antiqua"/>
          <w:b/>
          <w:color w:val="auto"/>
          <w:lang w:val="en-US"/>
        </w:rPr>
        <w:t>gov</w:t>
      </w:r>
      <w:r w:rsidRPr="00B216B3">
        <w:rPr>
          <w:rStyle w:val="a7"/>
          <w:rFonts w:ascii="Book Antiqua" w:hAnsi="Book Antiqua"/>
          <w:b/>
          <w:color w:val="auto"/>
        </w:rPr>
        <w:t>.</w:t>
      </w:r>
      <w:proofErr w:type="spellStart"/>
      <w:r>
        <w:rPr>
          <w:rStyle w:val="a7"/>
          <w:rFonts w:ascii="Book Antiqua" w:hAnsi="Book Antiqua"/>
          <w:b/>
          <w:color w:val="auto"/>
          <w:lang w:val="en-US"/>
        </w:rPr>
        <w:t>ua</w:t>
      </w:r>
      <w:proofErr w:type="spellEnd"/>
    </w:p>
    <w:p w14:paraId="1584F0FA" w14:textId="48CD3405" w:rsidR="00C44C66" w:rsidRPr="009D37E3" w:rsidRDefault="00745744" w:rsidP="009D37E3">
      <w:pPr>
        <w:tabs>
          <w:tab w:val="left" w:pos="4111"/>
        </w:tabs>
        <w:spacing w:after="0" w:line="240" w:lineRule="auto"/>
        <w:ind w:left="567" w:right="793"/>
        <w:jc w:val="center"/>
        <w:rPr>
          <w:rFonts w:ascii="Bookman Old Style" w:hAnsi="Bookman Old Style"/>
          <w:b/>
          <w:bCs/>
          <w:i/>
          <w:iCs/>
          <w:sz w:val="20"/>
          <w:u w:val="single"/>
          <w:lang w:val="uk-UA"/>
        </w:rPr>
      </w:pPr>
      <w:r>
        <w:rPr>
          <w:noProof/>
          <w:lang w:val="uk-UA" w:eastAsia="uk-UA"/>
        </w:rPr>
        <w:lastRenderedPageBreak/>
        <w:pict w14:anchorId="12BE3B0E">
          <v:shape id="_x0000_s1032" type="#_x0000_t75" alt="Новини – Соціальний захист у м.Рівне" style="position:absolute;left:0;text-align:left;margin-left:189pt;margin-top:-3.05pt;width:63.95pt;height:49.55pt;z-index:-251655168;mso-position-horizontal-relative:text;mso-position-vertical-relative:text;mso-width-relative:page;mso-height-relative:page">
            <v:imagedata r:id="rId5" r:href="rId9"/>
          </v:shape>
        </w:pict>
      </w:r>
      <w:r>
        <w:rPr>
          <w:noProof/>
          <w:lang w:val="uk-UA" w:eastAsia="uk-UA"/>
        </w:rPr>
        <w:pict w14:anchorId="65C5046A">
          <v:shape id="Рисунок 2" o:spid="_x0000_s1029" type="#_x0000_t75" style="position:absolute;left:0;text-align:left;margin-left:-12.1pt;margin-top:-9.2pt;width:55.75pt;height:55.7pt;z-index:-251659264;visibility:visible">
            <v:imagedata r:id="rId7" o:title=""/>
          </v:shape>
        </w:pict>
      </w:r>
      <w:r w:rsidR="00C44C66" w:rsidRPr="009D37E3">
        <w:rPr>
          <w:rFonts w:ascii="Bookman Old Style" w:hAnsi="Bookman Old Style"/>
          <w:b/>
          <w:bCs/>
          <w:i/>
          <w:iCs/>
          <w:sz w:val="32"/>
          <w:szCs w:val="36"/>
          <w:u w:val="single"/>
          <w:lang w:val="uk-UA"/>
        </w:rPr>
        <w:t>ОПІКА ТА ПІКЛУВАННЯ</w:t>
      </w:r>
    </w:p>
    <w:p w14:paraId="281D5C52" w14:textId="77777777" w:rsidR="00C44C66" w:rsidRDefault="00C44C66" w:rsidP="009D37E3">
      <w:pPr>
        <w:spacing w:after="0" w:line="240" w:lineRule="auto"/>
        <w:ind w:firstLine="426"/>
        <w:jc w:val="center"/>
        <w:rPr>
          <w:rStyle w:val="Bodytext30"/>
          <w:b w:val="0"/>
          <w:bCs w:val="0"/>
          <w:sz w:val="20"/>
          <w:szCs w:val="20"/>
        </w:rPr>
      </w:pPr>
    </w:p>
    <w:p w14:paraId="096B83CB" w14:textId="77777777" w:rsidR="00C44C66" w:rsidRDefault="00C44C66" w:rsidP="009D37E3">
      <w:pPr>
        <w:spacing w:after="0" w:line="240" w:lineRule="auto"/>
        <w:ind w:firstLine="426"/>
        <w:jc w:val="center"/>
        <w:rPr>
          <w:rStyle w:val="Bodytext30"/>
          <w:b w:val="0"/>
          <w:bCs w:val="0"/>
          <w:sz w:val="20"/>
          <w:szCs w:val="20"/>
        </w:rPr>
      </w:pPr>
    </w:p>
    <w:p w14:paraId="7CABB997" w14:textId="77777777" w:rsidR="00C44C66" w:rsidRPr="009D37E3" w:rsidRDefault="00C44C66" w:rsidP="009D37E3">
      <w:pPr>
        <w:spacing w:after="0" w:line="240" w:lineRule="auto"/>
        <w:ind w:left="284"/>
        <w:jc w:val="center"/>
        <w:rPr>
          <w:rStyle w:val="Bodytext30"/>
          <w:rFonts w:ascii="Monotype Corsiva" w:hAnsi="Monotype Corsiva"/>
          <w:b w:val="0"/>
          <w:bCs w:val="0"/>
          <w:sz w:val="28"/>
          <w:szCs w:val="28"/>
        </w:rPr>
      </w:pPr>
      <w:r w:rsidRPr="009D37E3">
        <w:rPr>
          <w:rStyle w:val="Bodytext30"/>
          <w:rFonts w:ascii="Monotype Corsiva" w:hAnsi="Monotype Corsiva"/>
          <w:b w:val="0"/>
          <w:bCs w:val="0"/>
          <w:sz w:val="28"/>
          <w:szCs w:val="28"/>
        </w:rPr>
        <w:t xml:space="preserve">Департамент соціальної </w:t>
      </w:r>
      <w:r>
        <w:rPr>
          <w:rStyle w:val="Bodytext30"/>
          <w:rFonts w:ascii="Monotype Corsiva" w:hAnsi="Monotype Corsiva"/>
          <w:b w:val="0"/>
          <w:bCs w:val="0"/>
          <w:sz w:val="28"/>
          <w:szCs w:val="28"/>
        </w:rPr>
        <w:t xml:space="preserve">та ветеранської </w:t>
      </w:r>
      <w:r w:rsidRPr="009D37E3">
        <w:rPr>
          <w:rStyle w:val="Bodytext30"/>
          <w:rFonts w:ascii="Monotype Corsiva" w:hAnsi="Monotype Corsiva"/>
          <w:b w:val="0"/>
          <w:bCs w:val="0"/>
          <w:sz w:val="28"/>
          <w:szCs w:val="28"/>
        </w:rPr>
        <w:t xml:space="preserve">політики </w:t>
      </w:r>
    </w:p>
    <w:p w14:paraId="62FBD48F" w14:textId="77777777" w:rsidR="00C44C66" w:rsidRPr="009D37E3" w:rsidRDefault="00C44C66" w:rsidP="009D37E3">
      <w:pPr>
        <w:spacing w:after="0" w:line="240" w:lineRule="auto"/>
        <w:ind w:left="284"/>
        <w:jc w:val="center"/>
        <w:rPr>
          <w:rStyle w:val="Bodytext30"/>
          <w:rFonts w:ascii="Monotype Corsiva" w:hAnsi="Monotype Corsiva"/>
          <w:b w:val="0"/>
          <w:bCs w:val="0"/>
          <w:sz w:val="28"/>
          <w:szCs w:val="28"/>
        </w:rPr>
      </w:pPr>
      <w:r w:rsidRPr="009D37E3">
        <w:rPr>
          <w:rStyle w:val="Bodytext30"/>
          <w:rFonts w:ascii="Monotype Corsiva" w:hAnsi="Monotype Corsiva"/>
          <w:b w:val="0"/>
          <w:bCs w:val="0"/>
          <w:sz w:val="28"/>
          <w:szCs w:val="28"/>
        </w:rPr>
        <w:t>Рівненської міської ради роз’яснює:</w:t>
      </w:r>
    </w:p>
    <w:p w14:paraId="721651C8" w14:textId="77777777" w:rsidR="00C44C66" w:rsidRPr="00307C84" w:rsidRDefault="00C44C66" w:rsidP="00134EF7">
      <w:pPr>
        <w:spacing w:after="0" w:line="240" w:lineRule="auto"/>
        <w:ind w:firstLine="426"/>
        <w:jc w:val="both"/>
        <w:rPr>
          <w:rFonts w:ascii="Times New Roman" w:hAnsi="Times New Roman"/>
          <w:sz w:val="28"/>
          <w:szCs w:val="24"/>
          <w:lang w:val="uk-UA"/>
        </w:rPr>
      </w:pPr>
    </w:p>
    <w:p w14:paraId="5D4C4BB5" w14:textId="77777777" w:rsidR="00C44C66" w:rsidRPr="005E12EC" w:rsidRDefault="00C44C66" w:rsidP="00134EF7">
      <w:pPr>
        <w:spacing w:after="0" w:line="240" w:lineRule="auto"/>
        <w:ind w:firstLine="426"/>
        <w:jc w:val="both"/>
        <w:rPr>
          <w:rFonts w:ascii="Times New Roman" w:hAnsi="Times New Roman"/>
          <w:sz w:val="27"/>
          <w:szCs w:val="27"/>
          <w:lang w:val="uk-UA"/>
        </w:rPr>
      </w:pPr>
      <w:r w:rsidRPr="005E12EC">
        <w:rPr>
          <w:rStyle w:val="1"/>
          <w:sz w:val="27"/>
          <w:szCs w:val="27"/>
        </w:rPr>
        <w:t xml:space="preserve">нормами та положеннями Цивільного кодексу України, Цивільного процесуального кодексу України, Правил опіки та піклування, затверджених наказом Державного комітету України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(зареєстровано в Міністерстві юстиції України у 17.06.1999 за № 387/3680) (далі - Правила) передбачено, що </w:t>
      </w:r>
      <w:r>
        <w:rPr>
          <w:rStyle w:val="1"/>
          <w:b/>
          <w:bCs/>
          <w:i/>
          <w:iCs/>
          <w:sz w:val="27"/>
          <w:szCs w:val="27"/>
          <w:u w:val="single"/>
        </w:rPr>
        <w:t>ПІКЛУВАЛЬНИК</w:t>
      </w:r>
      <w:r w:rsidRPr="005E12EC">
        <w:rPr>
          <w:rStyle w:val="1"/>
          <w:sz w:val="27"/>
          <w:szCs w:val="27"/>
        </w:rPr>
        <w:t>:</w:t>
      </w:r>
    </w:p>
    <w:p w14:paraId="530147E1" w14:textId="77777777" w:rsidR="00C44C66" w:rsidRPr="005E12EC" w:rsidRDefault="00C44C66" w:rsidP="00134EF7">
      <w:pPr>
        <w:spacing w:after="0" w:line="240" w:lineRule="auto"/>
        <w:ind w:firstLine="426"/>
        <w:jc w:val="both"/>
        <w:rPr>
          <w:rStyle w:val="1"/>
          <w:b/>
          <w:i/>
          <w:sz w:val="27"/>
          <w:szCs w:val="27"/>
          <w:u w:val="single"/>
        </w:rPr>
      </w:pPr>
    </w:p>
    <w:p w14:paraId="732F5681" w14:textId="77777777" w:rsidR="00C44C66" w:rsidRPr="005E12EC" w:rsidRDefault="00C44C66" w:rsidP="00134EF7">
      <w:pPr>
        <w:spacing w:after="0" w:line="240" w:lineRule="auto"/>
        <w:ind w:firstLine="426"/>
        <w:jc w:val="both"/>
        <w:rPr>
          <w:rFonts w:ascii="Times New Roman" w:hAnsi="Times New Roman"/>
          <w:b/>
          <w:i/>
          <w:sz w:val="27"/>
          <w:szCs w:val="27"/>
          <w:u w:val="single"/>
        </w:rPr>
      </w:pPr>
      <w:r w:rsidRPr="005E12EC">
        <w:rPr>
          <w:rStyle w:val="1"/>
          <w:b/>
          <w:i/>
          <w:sz w:val="27"/>
          <w:szCs w:val="27"/>
          <w:u w:val="single"/>
        </w:rPr>
        <w:t>має право:</w:t>
      </w:r>
    </w:p>
    <w:p w14:paraId="7A1695E9" w14:textId="77777777" w:rsidR="00C44C66" w:rsidRPr="005E12EC" w:rsidRDefault="00C44C66" w:rsidP="00134EF7">
      <w:pPr>
        <w:spacing w:after="0" w:line="240" w:lineRule="auto"/>
        <w:ind w:firstLine="426"/>
        <w:jc w:val="both"/>
        <w:rPr>
          <w:rFonts w:ascii="Times New Roman" w:hAnsi="Times New Roman"/>
          <w:sz w:val="27"/>
          <w:szCs w:val="27"/>
        </w:rPr>
      </w:pPr>
      <w:r w:rsidRPr="005E12EC">
        <w:rPr>
          <w:rStyle w:val="1"/>
          <w:sz w:val="27"/>
          <w:szCs w:val="27"/>
        </w:rPr>
        <w:t>давати згоду:</w:t>
      </w:r>
    </w:p>
    <w:p w14:paraId="4F820002" w14:textId="77777777" w:rsidR="00C44C66" w:rsidRPr="005E12EC" w:rsidRDefault="00C44C66" w:rsidP="00307C84">
      <w:pPr>
        <w:pStyle w:val="a5"/>
        <w:numPr>
          <w:ilvl w:val="0"/>
          <w:numId w:val="7"/>
        </w:numPr>
        <w:spacing w:after="0" w:line="240" w:lineRule="auto"/>
        <w:ind w:left="284" w:hanging="284"/>
        <w:jc w:val="both"/>
        <w:rPr>
          <w:rFonts w:ascii="Times New Roman" w:hAnsi="Times New Roman"/>
          <w:sz w:val="27"/>
          <w:szCs w:val="27"/>
        </w:rPr>
      </w:pPr>
      <w:r w:rsidRPr="005E12EC">
        <w:rPr>
          <w:rStyle w:val="1"/>
          <w:sz w:val="27"/>
          <w:szCs w:val="27"/>
        </w:rPr>
        <w:t>на вчинення підопічним правочинів щодо розпорядження майном та інших правочинів, що виходять за межі дрібних побутових, або відмовляти підопічному у наданні такої згоди (речення друге частини третьої статті 37 ЦК);</w:t>
      </w:r>
    </w:p>
    <w:p w14:paraId="49472A03" w14:textId="77777777" w:rsidR="00C44C66" w:rsidRPr="005E12EC" w:rsidRDefault="00C44C66" w:rsidP="00307C84">
      <w:pPr>
        <w:pStyle w:val="a5"/>
        <w:numPr>
          <w:ilvl w:val="0"/>
          <w:numId w:val="7"/>
        </w:numPr>
        <w:spacing w:after="0" w:line="240" w:lineRule="auto"/>
        <w:ind w:left="284" w:hanging="284"/>
        <w:jc w:val="both"/>
        <w:rPr>
          <w:rFonts w:ascii="Times New Roman" w:hAnsi="Times New Roman"/>
          <w:sz w:val="27"/>
          <w:szCs w:val="27"/>
        </w:rPr>
      </w:pPr>
      <w:r w:rsidRPr="005E12EC">
        <w:rPr>
          <w:rStyle w:val="1"/>
          <w:sz w:val="27"/>
          <w:szCs w:val="27"/>
        </w:rPr>
        <w:t>на надання медичної допомоги підопічному, у невідкладних випадках, за наявності реальної загрози життю підопічного (</w:t>
      </w:r>
      <w:proofErr w:type="spellStart"/>
      <w:r w:rsidRPr="005E12EC">
        <w:rPr>
          <w:rFonts w:ascii="Times New Roman" w:hAnsi="Times New Roman"/>
          <w:sz w:val="27"/>
          <w:szCs w:val="27"/>
        </w:rPr>
        <w:t>частина</w:t>
      </w:r>
      <w:proofErr w:type="spellEnd"/>
      <w:r w:rsidRPr="005E12EC">
        <w:rPr>
          <w:rStyle w:val="1"/>
          <w:sz w:val="27"/>
          <w:szCs w:val="27"/>
        </w:rPr>
        <w:t xml:space="preserve"> п’ята статті 284 ЦК);</w:t>
      </w:r>
    </w:p>
    <w:p w14:paraId="4A239466" w14:textId="77777777" w:rsidR="00C44C66" w:rsidRPr="005E12EC" w:rsidRDefault="00C44C66" w:rsidP="00307C84">
      <w:pPr>
        <w:pStyle w:val="a5"/>
        <w:numPr>
          <w:ilvl w:val="0"/>
          <w:numId w:val="7"/>
        </w:numPr>
        <w:spacing w:after="0" w:line="240" w:lineRule="auto"/>
        <w:ind w:left="284" w:hanging="284"/>
        <w:jc w:val="both"/>
        <w:rPr>
          <w:rFonts w:ascii="Times New Roman" w:hAnsi="Times New Roman"/>
          <w:sz w:val="27"/>
          <w:szCs w:val="27"/>
        </w:rPr>
      </w:pPr>
      <w:r w:rsidRPr="005E12EC">
        <w:rPr>
          <w:rStyle w:val="1"/>
          <w:sz w:val="27"/>
          <w:szCs w:val="27"/>
        </w:rPr>
        <w:t xml:space="preserve">підопічному на </w:t>
      </w:r>
      <w:proofErr w:type="spellStart"/>
      <w:r w:rsidRPr="005E12EC">
        <w:rPr>
          <w:rFonts w:ascii="Times New Roman" w:hAnsi="Times New Roman"/>
          <w:sz w:val="27"/>
          <w:szCs w:val="27"/>
        </w:rPr>
        <w:t>відмову</w:t>
      </w:r>
      <w:proofErr w:type="spellEnd"/>
      <w:r w:rsidRPr="005E12EC">
        <w:rPr>
          <w:rStyle w:val="1"/>
          <w:sz w:val="27"/>
          <w:szCs w:val="27"/>
        </w:rPr>
        <w:t xml:space="preserve"> від прийняття спадщини (частина друга статті 1273 ЦК);</w:t>
      </w:r>
    </w:p>
    <w:p w14:paraId="5200E8B1" w14:textId="77777777" w:rsidR="00C44C66" w:rsidRPr="005E12EC" w:rsidRDefault="00C44C66" w:rsidP="00307C84">
      <w:pPr>
        <w:pStyle w:val="a5"/>
        <w:numPr>
          <w:ilvl w:val="0"/>
          <w:numId w:val="7"/>
        </w:numPr>
        <w:spacing w:after="0" w:line="240" w:lineRule="auto"/>
        <w:ind w:left="284" w:hanging="284"/>
        <w:jc w:val="both"/>
        <w:rPr>
          <w:rFonts w:ascii="Times New Roman" w:hAnsi="Times New Roman"/>
          <w:sz w:val="27"/>
          <w:szCs w:val="27"/>
        </w:rPr>
      </w:pPr>
      <w:r w:rsidRPr="005E12EC">
        <w:rPr>
          <w:rStyle w:val="1"/>
          <w:sz w:val="27"/>
          <w:szCs w:val="27"/>
        </w:rPr>
        <w:t>звертатися до суду із заявою про звільнення від повноважень піклувальника (абзац перший частини першої статті 75 ЦК; частина друга статті 241 ЦПК);</w:t>
      </w:r>
    </w:p>
    <w:p w14:paraId="07EBADC3" w14:textId="77777777" w:rsidR="00C44C66" w:rsidRPr="005E12EC" w:rsidRDefault="00C44C66" w:rsidP="00307C84">
      <w:pPr>
        <w:pStyle w:val="a5"/>
        <w:numPr>
          <w:ilvl w:val="0"/>
          <w:numId w:val="7"/>
        </w:numPr>
        <w:spacing w:after="0" w:line="240" w:lineRule="auto"/>
        <w:ind w:left="284" w:hanging="284"/>
        <w:jc w:val="both"/>
        <w:rPr>
          <w:rFonts w:ascii="Times New Roman" w:hAnsi="Times New Roman"/>
          <w:sz w:val="27"/>
          <w:szCs w:val="27"/>
        </w:rPr>
      </w:pPr>
      <w:r w:rsidRPr="005E12EC">
        <w:rPr>
          <w:rStyle w:val="1"/>
          <w:sz w:val="27"/>
          <w:szCs w:val="27"/>
        </w:rPr>
        <w:t xml:space="preserve">письмово дозволити підопічному </w:t>
      </w:r>
      <w:proofErr w:type="spellStart"/>
      <w:r w:rsidRPr="005E12EC">
        <w:rPr>
          <w:rFonts w:ascii="Times New Roman" w:hAnsi="Times New Roman"/>
          <w:sz w:val="27"/>
          <w:szCs w:val="27"/>
        </w:rPr>
        <w:t>самостійно</w:t>
      </w:r>
      <w:proofErr w:type="spellEnd"/>
      <w:r w:rsidRPr="005E12EC">
        <w:rPr>
          <w:rStyle w:val="1"/>
          <w:sz w:val="27"/>
          <w:szCs w:val="27"/>
        </w:rPr>
        <w:t xml:space="preserve"> одержувати заробіток, пенсію, стипендію, інші доходи та розпоряджатися ними (частина четверта статті 37 ЦК, частина друга статті 69 ЦК);</w:t>
      </w:r>
    </w:p>
    <w:p w14:paraId="7775D50C" w14:textId="77777777" w:rsidR="00C44C66" w:rsidRPr="005E12EC" w:rsidRDefault="00C44C66" w:rsidP="00307C84">
      <w:pPr>
        <w:pStyle w:val="a5"/>
        <w:numPr>
          <w:ilvl w:val="0"/>
          <w:numId w:val="8"/>
        </w:numPr>
        <w:spacing w:after="0" w:line="240" w:lineRule="auto"/>
        <w:ind w:left="284" w:hanging="284"/>
        <w:jc w:val="both"/>
        <w:rPr>
          <w:rStyle w:val="1"/>
          <w:color w:val="auto"/>
          <w:sz w:val="27"/>
          <w:szCs w:val="27"/>
          <w:lang w:val="ru-RU"/>
        </w:rPr>
      </w:pPr>
      <w:r w:rsidRPr="005E12EC">
        <w:rPr>
          <w:rStyle w:val="1"/>
          <w:sz w:val="27"/>
          <w:szCs w:val="27"/>
        </w:rPr>
        <w:t xml:space="preserve">з дозволу органу опіки та піклування надати згоду на вчинення підопічним правочинів щодо: </w:t>
      </w:r>
    </w:p>
    <w:p w14:paraId="7E7B2AF0" w14:textId="77777777" w:rsidR="00C44C66" w:rsidRPr="005E12EC" w:rsidRDefault="00C44C66" w:rsidP="00307C84">
      <w:pPr>
        <w:spacing w:after="0" w:line="240" w:lineRule="auto"/>
        <w:ind w:left="284" w:firstLine="142"/>
        <w:jc w:val="both"/>
        <w:rPr>
          <w:rStyle w:val="1"/>
          <w:color w:val="auto"/>
          <w:sz w:val="27"/>
          <w:szCs w:val="27"/>
        </w:rPr>
      </w:pPr>
      <w:r w:rsidRPr="005E12EC">
        <w:rPr>
          <w:rStyle w:val="1"/>
          <w:sz w:val="27"/>
          <w:szCs w:val="27"/>
        </w:rPr>
        <w:t xml:space="preserve">1) відмови від майнових прав; </w:t>
      </w:r>
    </w:p>
    <w:p w14:paraId="562B2382" w14:textId="77777777" w:rsidR="00C44C66" w:rsidRPr="005E12EC" w:rsidRDefault="00C44C66" w:rsidP="00307C84">
      <w:pPr>
        <w:spacing w:after="0" w:line="240" w:lineRule="auto"/>
        <w:ind w:left="284" w:firstLine="142"/>
        <w:jc w:val="both"/>
        <w:rPr>
          <w:rStyle w:val="1"/>
          <w:color w:val="auto"/>
          <w:sz w:val="27"/>
          <w:szCs w:val="27"/>
        </w:rPr>
      </w:pPr>
      <w:r w:rsidRPr="005E12EC">
        <w:rPr>
          <w:rStyle w:val="1"/>
          <w:sz w:val="27"/>
          <w:szCs w:val="27"/>
        </w:rPr>
        <w:t xml:space="preserve">2) видання письмових зобов’язань від свого імені; </w:t>
      </w:r>
    </w:p>
    <w:p w14:paraId="4FFE28D6" w14:textId="77777777" w:rsidR="00C44C66" w:rsidRPr="005E12EC" w:rsidRDefault="00C44C66" w:rsidP="00307C84">
      <w:pPr>
        <w:spacing w:after="0" w:line="240" w:lineRule="auto"/>
        <w:ind w:left="284" w:firstLine="142"/>
        <w:jc w:val="both"/>
        <w:rPr>
          <w:rFonts w:ascii="Times New Roman" w:hAnsi="Times New Roman"/>
          <w:sz w:val="27"/>
          <w:szCs w:val="27"/>
          <w:lang w:val="uk-UA"/>
        </w:rPr>
      </w:pPr>
      <w:r w:rsidRPr="005E12EC">
        <w:rPr>
          <w:rStyle w:val="1"/>
          <w:sz w:val="27"/>
          <w:szCs w:val="27"/>
        </w:rPr>
        <w:t xml:space="preserve">3) укладення договорів, які підлягають нотаріальному посвідченню та (або) державній реєстрації, в тому числі договорів щодо поділу </w:t>
      </w:r>
      <w:r w:rsidRPr="005E12EC">
        <w:rPr>
          <w:rFonts w:ascii="Times New Roman" w:hAnsi="Times New Roman"/>
          <w:sz w:val="27"/>
          <w:szCs w:val="27"/>
          <w:lang w:val="uk-UA"/>
        </w:rPr>
        <w:t>або</w:t>
      </w:r>
      <w:r w:rsidRPr="005E12EC">
        <w:rPr>
          <w:rStyle w:val="1"/>
          <w:sz w:val="27"/>
          <w:szCs w:val="27"/>
        </w:rPr>
        <w:t xml:space="preserve"> обміну житлового будинку, квартири;</w:t>
      </w:r>
      <w:r w:rsidRPr="005E12EC">
        <w:rPr>
          <w:rFonts w:ascii="Times New Roman" w:hAnsi="Times New Roman"/>
          <w:sz w:val="27"/>
          <w:szCs w:val="27"/>
          <w:lang w:val="uk-UA"/>
        </w:rPr>
        <w:t xml:space="preserve"> </w:t>
      </w:r>
    </w:p>
    <w:p w14:paraId="6471882F" w14:textId="77777777" w:rsidR="00C44C66" w:rsidRPr="005E12EC" w:rsidRDefault="00C44C66" w:rsidP="00307C84">
      <w:pPr>
        <w:spacing w:after="0" w:line="240" w:lineRule="auto"/>
        <w:ind w:left="284" w:firstLine="142"/>
        <w:jc w:val="both"/>
        <w:rPr>
          <w:rFonts w:ascii="Times New Roman" w:hAnsi="Times New Roman"/>
          <w:sz w:val="27"/>
          <w:szCs w:val="27"/>
          <w:lang w:val="uk-UA"/>
        </w:rPr>
      </w:pPr>
      <w:r w:rsidRPr="005E12EC">
        <w:rPr>
          <w:rStyle w:val="1"/>
          <w:sz w:val="27"/>
          <w:szCs w:val="27"/>
        </w:rPr>
        <w:t>4) укладення договорів щодо іншого цінного майна (частина друга статті 71 ЦК; підпункт 4.7 пункту 4 Правил);</w:t>
      </w:r>
    </w:p>
    <w:p w14:paraId="7282693C" w14:textId="77777777" w:rsidR="00C44C66" w:rsidRPr="005E12EC" w:rsidRDefault="00C44C66" w:rsidP="00307C84">
      <w:pPr>
        <w:pStyle w:val="a5"/>
        <w:numPr>
          <w:ilvl w:val="0"/>
          <w:numId w:val="9"/>
        </w:numPr>
        <w:spacing w:after="0" w:line="240" w:lineRule="auto"/>
        <w:ind w:left="284" w:hanging="284"/>
        <w:jc w:val="both"/>
        <w:rPr>
          <w:rFonts w:ascii="Times New Roman" w:hAnsi="Times New Roman"/>
          <w:sz w:val="27"/>
          <w:szCs w:val="27"/>
        </w:rPr>
      </w:pPr>
      <w:r w:rsidRPr="005E12EC">
        <w:rPr>
          <w:rStyle w:val="1"/>
          <w:sz w:val="27"/>
          <w:szCs w:val="27"/>
        </w:rPr>
        <w:t>оскаржувати рішення органу опіки та піклування до відповідного органу, якому підпорядкований орган опіки та піклування, або до суду (частина друга статті 79 ЦК);</w:t>
      </w:r>
    </w:p>
    <w:p w14:paraId="100C0DCC" w14:textId="77777777" w:rsidR="00C44C66" w:rsidRPr="005E12EC" w:rsidRDefault="00C44C66" w:rsidP="00307C84">
      <w:pPr>
        <w:pStyle w:val="a5"/>
        <w:numPr>
          <w:ilvl w:val="0"/>
          <w:numId w:val="9"/>
        </w:numPr>
        <w:spacing w:after="0" w:line="240" w:lineRule="auto"/>
        <w:ind w:left="284" w:hanging="284"/>
        <w:jc w:val="both"/>
        <w:rPr>
          <w:rFonts w:ascii="Times New Roman" w:hAnsi="Times New Roman"/>
          <w:sz w:val="27"/>
          <w:szCs w:val="27"/>
        </w:rPr>
      </w:pPr>
      <w:r w:rsidRPr="005E12EC">
        <w:rPr>
          <w:rStyle w:val="1"/>
          <w:sz w:val="27"/>
          <w:szCs w:val="27"/>
        </w:rPr>
        <w:t xml:space="preserve">схвалити правочин, який вчинив підопічний за межами своєї цивільної </w:t>
      </w:r>
      <w:r w:rsidRPr="005E12EC">
        <w:rPr>
          <w:rStyle w:val="1"/>
          <w:sz w:val="27"/>
          <w:szCs w:val="27"/>
        </w:rPr>
        <w:t>дієздатності без його згоди (частина перша статті 223 ЦК);</w:t>
      </w:r>
    </w:p>
    <w:p w14:paraId="397A0D46" w14:textId="77777777" w:rsidR="00C44C66" w:rsidRPr="005E12EC" w:rsidRDefault="00C44C66" w:rsidP="00307C84">
      <w:pPr>
        <w:pStyle w:val="a5"/>
        <w:numPr>
          <w:ilvl w:val="0"/>
          <w:numId w:val="9"/>
        </w:numPr>
        <w:spacing w:after="0" w:line="240" w:lineRule="auto"/>
        <w:ind w:left="284" w:hanging="284"/>
        <w:jc w:val="both"/>
        <w:rPr>
          <w:rFonts w:ascii="Times New Roman" w:hAnsi="Times New Roman"/>
          <w:sz w:val="27"/>
          <w:szCs w:val="27"/>
        </w:rPr>
      </w:pPr>
      <w:r w:rsidRPr="005E12EC">
        <w:rPr>
          <w:rStyle w:val="1"/>
          <w:sz w:val="27"/>
          <w:szCs w:val="27"/>
        </w:rPr>
        <w:t xml:space="preserve">подати до суду позов про визнання </w:t>
      </w:r>
      <w:proofErr w:type="spellStart"/>
      <w:r w:rsidRPr="005E12EC">
        <w:rPr>
          <w:rFonts w:ascii="Times New Roman" w:hAnsi="Times New Roman"/>
          <w:sz w:val="27"/>
          <w:szCs w:val="27"/>
        </w:rPr>
        <w:t>недійсним</w:t>
      </w:r>
      <w:proofErr w:type="spellEnd"/>
      <w:r w:rsidRPr="005E12EC">
        <w:rPr>
          <w:rStyle w:val="1"/>
          <w:sz w:val="27"/>
          <w:szCs w:val="27"/>
        </w:rPr>
        <w:t xml:space="preserve"> правочину, вчиненого підопічним за межами своєї цивільної дієздатності без його згоди (частина друга статті 223 ЦК);</w:t>
      </w:r>
    </w:p>
    <w:p w14:paraId="1A5BF8D2" w14:textId="77777777" w:rsidR="00C44C66" w:rsidRPr="005E12EC" w:rsidRDefault="00C44C66" w:rsidP="00307C84">
      <w:pPr>
        <w:pStyle w:val="a5"/>
        <w:numPr>
          <w:ilvl w:val="0"/>
          <w:numId w:val="9"/>
        </w:numPr>
        <w:spacing w:after="0" w:line="240" w:lineRule="auto"/>
        <w:ind w:left="284" w:hanging="284"/>
        <w:jc w:val="both"/>
        <w:rPr>
          <w:rFonts w:ascii="Times New Roman" w:hAnsi="Times New Roman"/>
          <w:sz w:val="27"/>
          <w:szCs w:val="27"/>
        </w:rPr>
      </w:pPr>
      <w:r w:rsidRPr="005E12EC">
        <w:rPr>
          <w:rStyle w:val="1"/>
          <w:sz w:val="27"/>
          <w:szCs w:val="27"/>
        </w:rPr>
        <w:t xml:space="preserve">вимагати від посадових і </w:t>
      </w:r>
      <w:proofErr w:type="spellStart"/>
      <w:r w:rsidRPr="005E12EC">
        <w:rPr>
          <w:rFonts w:ascii="Times New Roman" w:hAnsi="Times New Roman"/>
          <w:sz w:val="27"/>
          <w:szCs w:val="27"/>
        </w:rPr>
        <w:t>службових</w:t>
      </w:r>
      <w:proofErr w:type="spellEnd"/>
      <w:r w:rsidRPr="005E12EC">
        <w:rPr>
          <w:rStyle w:val="1"/>
          <w:sz w:val="27"/>
          <w:szCs w:val="27"/>
        </w:rPr>
        <w:t xml:space="preserve"> осіб вчинення відповідних дій, спрямованих на забезпечення здійснення особистих немайнових прав підопічного (частина друга статті 272 ЦК);</w:t>
      </w:r>
    </w:p>
    <w:p w14:paraId="55654137" w14:textId="77777777" w:rsidR="00C44C66" w:rsidRPr="005E12EC" w:rsidRDefault="00C44C66" w:rsidP="00307C84">
      <w:pPr>
        <w:pStyle w:val="a5"/>
        <w:numPr>
          <w:ilvl w:val="0"/>
          <w:numId w:val="9"/>
        </w:numPr>
        <w:spacing w:after="0" w:line="240" w:lineRule="auto"/>
        <w:ind w:left="284" w:hanging="284"/>
        <w:jc w:val="both"/>
        <w:rPr>
          <w:rFonts w:ascii="Times New Roman" w:hAnsi="Times New Roman"/>
          <w:sz w:val="27"/>
          <w:szCs w:val="27"/>
        </w:rPr>
      </w:pPr>
      <w:r w:rsidRPr="005E12EC">
        <w:rPr>
          <w:rStyle w:val="1"/>
          <w:sz w:val="27"/>
          <w:szCs w:val="27"/>
        </w:rPr>
        <w:t>отримувати інформацію про стан здоров’я підопічного (частина друга статті 285 ЦК);</w:t>
      </w:r>
    </w:p>
    <w:p w14:paraId="2883CC46" w14:textId="77777777" w:rsidR="00C44C66" w:rsidRPr="005E12EC" w:rsidRDefault="00C44C66" w:rsidP="00307C84">
      <w:pPr>
        <w:pStyle w:val="a5"/>
        <w:numPr>
          <w:ilvl w:val="0"/>
          <w:numId w:val="9"/>
        </w:numPr>
        <w:spacing w:after="0" w:line="240" w:lineRule="auto"/>
        <w:ind w:left="284" w:hanging="284"/>
        <w:jc w:val="both"/>
        <w:rPr>
          <w:rFonts w:ascii="Times New Roman" w:hAnsi="Times New Roman"/>
          <w:sz w:val="27"/>
          <w:szCs w:val="27"/>
        </w:rPr>
      </w:pPr>
      <w:r w:rsidRPr="005E12EC">
        <w:rPr>
          <w:rStyle w:val="1"/>
          <w:sz w:val="27"/>
          <w:szCs w:val="27"/>
        </w:rPr>
        <w:t xml:space="preserve">захищати в суді права, свободи та інтереси </w:t>
      </w:r>
      <w:proofErr w:type="spellStart"/>
      <w:r w:rsidRPr="005E12EC">
        <w:rPr>
          <w:rFonts w:ascii="Times New Roman" w:hAnsi="Times New Roman"/>
          <w:sz w:val="27"/>
          <w:szCs w:val="27"/>
        </w:rPr>
        <w:t>підопічного</w:t>
      </w:r>
      <w:proofErr w:type="spellEnd"/>
      <w:r w:rsidRPr="005E12EC">
        <w:rPr>
          <w:rStyle w:val="1"/>
          <w:sz w:val="27"/>
          <w:szCs w:val="27"/>
        </w:rPr>
        <w:t xml:space="preserve"> (частина друга статті 39 ЦПК);</w:t>
      </w:r>
    </w:p>
    <w:p w14:paraId="6340657B" w14:textId="77777777" w:rsidR="00C44C66" w:rsidRPr="005E12EC" w:rsidRDefault="00C44C66" w:rsidP="00307C84">
      <w:pPr>
        <w:pStyle w:val="a5"/>
        <w:numPr>
          <w:ilvl w:val="0"/>
          <w:numId w:val="9"/>
        </w:numPr>
        <w:spacing w:after="0" w:line="240" w:lineRule="auto"/>
        <w:ind w:left="284" w:hanging="284"/>
        <w:jc w:val="both"/>
        <w:rPr>
          <w:rFonts w:ascii="Times New Roman" w:hAnsi="Times New Roman"/>
          <w:sz w:val="27"/>
          <w:szCs w:val="27"/>
        </w:rPr>
      </w:pPr>
      <w:r w:rsidRPr="005E12EC">
        <w:rPr>
          <w:rStyle w:val="1"/>
          <w:sz w:val="27"/>
          <w:szCs w:val="27"/>
        </w:rPr>
        <w:t xml:space="preserve">відмовитися давати показання </w:t>
      </w:r>
      <w:proofErr w:type="spellStart"/>
      <w:r w:rsidRPr="005E12EC">
        <w:rPr>
          <w:rFonts w:ascii="Times New Roman" w:hAnsi="Times New Roman"/>
          <w:sz w:val="27"/>
          <w:szCs w:val="27"/>
        </w:rPr>
        <w:t>щодо</w:t>
      </w:r>
      <w:proofErr w:type="spellEnd"/>
      <w:r w:rsidRPr="005E12EC">
        <w:rPr>
          <w:rStyle w:val="1"/>
          <w:sz w:val="27"/>
          <w:szCs w:val="27"/>
        </w:rPr>
        <w:t xml:space="preserve"> підопічного (частина перша статті 52 ЦПК);</w:t>
      </w:r>
    </w:p>
    <w:p w14:paraId="38820789" w14:textId="77777777" w:rsidR="00C44C66" w:rsidRPr="005E12EC" w:rsidRDefault="00C44C66" w:rsidP="00307C84">
      <w:pPr>
        <w:pStyle w:val="a5"/>
        <w:numPr>
          <w:ilvl w:val="0"/>
          <w:numId w:val="9"/>
        </w:numPr>
        <w:spacing w:after="0" w:line="240" w:lineRule="auto"/>
        <w:ind w:left="284" w:hanging="284"/>
        <w:jc w:val="both"/>
        <w:rPr>
          <w:rFonts w:ascii="Times New Roman" w:hAnsi="Times New Roman"/>
          <w:sz w:val="27"/>
          <w:szCs w:val="27"/>
        </w:rPr>
      </w:pPr>
      <w:r w:rsidRPr="005E12EC">
        <w:rPr>
          <w:rStyle w:val="1"/>
          <w:sz w:val="27"/>
          <w:szCs w:val="27"/>
        </w:rPr>
        <w:t>зберігати охоронне свідоцтво та ощадну книжку підопічного (абзац другий підпункту 2.12 пункту 2 Правил);</w:t>
      </w:r>
    </w:p>
    <w:p w14:paraId="6F67E32A" w14:textId="77777777" w:rsidR="00C44C66" w:rsidRPr="005E12EC" w:rsidRDefault="00C44C66" w:rsidP="00307C84">
      <w:pPr>
        <w:pStyle w:val="a5"/>
        <w:numPr>
          <w:ilvl w:val="0"/>
          <w:numId w:val="9"/>
        </w:numPr>
        <w:spacing w:after="0" w:line="240" w:lineRule="auto"/>
        <w:ind w:left="284" w:hanging="284"/>
        <w:jc w:val="both"/>
        <w:rPr>
          <w:rStyle w:val="1"/>
          <w:sz w:val="27"/>
          <w:szCs w:val="27"/>
        </w:rPr>
      </w:pPr>
      <w:r w:rsidRPr="005E12EC">
        <w:rPr>
          <w:rStyle w:val="1"/>
          <w:sz w:val="27"/>
          <w:szCs w:val="27"/>
        </w:rPr>
        <w:t>проживати разом з підопічним і бути прописаним на житловій площі останнього на період виконання своїх обов’язків (абзац другий підпункту 4.3 пункту 4 Правил)</w:t>
      </w:r>
    </w:p>
    <w:p w14:paraId="7F82BEA3" w14:textId="77777777" w:rsidR="00C44C66" w:rsidRPr="005E12EC" w:rsidRDefault="00C44C66" w:rsidP="00134EF7">
      <w:pPr>
        <w:spacing w:after="0" w:line="240" w:lineRule="auto"/>
        <w:ind w:firstLine="426"/>
        <w:jc w:val="both"/>
        <w:rPr>
          <w:rStyle w:val="1"/>
          <w:b/>
          <w:i/>
          <w:sz w:val="27"/>
          <w:szCs w:val="27"/>
          <w:u w:val="single"/>
        </w:rPr>
      </w:pPr>
    </w:p>
    <w:p w14:paraId="55D86122" w14:textId="77777777" w:rsidR="00C44C66" w:rsidRPr="005E12EC" w:rsidRDefault="00C44C66" w:rsidP="00134EF7">
      <w:pPr>
        <w:spacing w:after="0" w:line="240" w:lineRule="auto"/>
        <w:ind w:firstLine="426"/>
        <w:jc w:val="both"/>
        <w:rPr>
          <w:rFonts w:ascii="Times New Roman" w:hAnsi="Times New Roman"/>
          <w:b/>
          <w:i/>
          <w:sz w:val="27"/>
          <w:szCs w:val="27"/>
          <w:u w:val="single"/>
        </w:rPr>
      </w:pPr>
      <w:r w:rsidRPr="005E12EC">
        <w:rPr>
          <w:rStyle w:val="1"/>
          <w:b/>
          <w:i/>
          <w:sz w:val="27"/>
          <w:szCs w:val="27"/>
          <w:u w:val="single"/>
        </w:rPr>
        <w:t>зобов’язаний:</w:t>
      </w:r>
    </w:p>
    <w:p w14:paraId="6913412C" w14:textId="77777777" w:rsidR="00C44C66" w:rsidRPr="005E12EC" w:rsidRDefault="00C44C66" w:rsidP="00307C84">
      <w:pPr>
        <w:pStyle w:val="a5"/>
        <w:numPr>
          <w:ilvl w:val="0"/>
          <w:numId w:val="10"/>
        </w:numPr>
        <w:spacing w:after="0" w:line="240" w:lineRule="auto"/>
        <w:ind w:left="284" w:hanging="284"/>
        <w:jc w:val="both"/>
        <w:rPr>
          <w:rFonts w:ascii="Times New Roman" w:hAnsi="Times New Roman"/>
          <w:sz w:val="27"/>
          <w:szCs w:val="27"/>
        </w:rPr>
      </w:pPr>
      <w:r w:rsidRPr="005E12EC">
        <w:rPr>
          <w:rStyle w:val="1"/>
          <w:sz w:val="27"/>
          <w:szCs w:val="27"/>
        </w:rPr>
        <w:t>одержувати заробіток, пенсію, стипендію, інші доходи підопічного, та розпоряджатися ними (речення перше частини четвертої статті 37 ЦК);</w:t>
      </w:r>
    </w:p>
    <w:p w14:paraId="22B81D70" w14:textId="77777777" w:rsidR="00C44C66" w:rsidRPr="005E12EC" w:rsidRDefault="00C44C66" w:rsidP="00307C84">
      <w:pPr>
        <w:pStyle w:val="a5"/>
        <w:numPr>
          <w:ilvl w:val="0"/>
          <w:numId w:val="10"/>
        </w:numPr>
        <w:spacing w:after="0" w:line="240" w:lineRule="auto"/>
        <w:ind w:left="284" w:hanging="284"/>
        <w:jc w:val="both"/>
        <w:rPr>
          <w:rFonts w:ascii="Times New Roman" w:hAnsi="Times New Roman"/>
          <w:sz w:val="27"/>
          <w:szCs w:val="27"/>
        </w:rPr>
      </w:pPr>
      <w:r w:rsidRPr="005E12EC">
        <w:rPr>
          <w:rStyle w:val="1"/>
          <w:sz w:val="27"/>
          <w:szCs w:val="27"/>
        </w:rPr>
        <w:lastRenderedPageBreak/>
        <w:t>дбати про лікування, створення необхідних побутових умов підопічному (абзац другий частини першої статті 69 ЦК);</w:t>
      </w:r>
    </w:p>
    <w:p w14:paraId="0C4E0D1C" w14:textId="77777777" w:rsidR="00C44C66" w:rsidRPr="005E12EC" w:rsidRDefault="00C44C66" w:rsidP="00307C84">
      <w:pPr>
        <w:pStyle w:val="a5"/>
        <w:numPr>
          <w:ilvl w:val="0"/>
          <w:numId w:val="10"/>
        </w:numPr>
        <w:spacing w:after="0" w:line="240" w:lineRule="auto"/>
        <w:ind w:left="284" w:hanging="284"/>
        <w:jc w:val="both"/>
        <w:rPr>
          <w:rFonts w:ascii="Times New Roman" w:hAnsi="Times New Roman"/>
          <w:sz w:val="27"/>
          <w:szCs w:val="27"/>
        </w:rPr>
      </w:pPr>
      <w:r w:rsidRPr="005E12EC">
        <w:rPr>
          <w:rStyle w:val="1"/>
          <w:sz w:val="27"/>
          <w:szCs w:val="27"/>
        </w:rPr>
        <w:t>вживати заходів щодо захисту цивільних прав та інтересів підопічного (частина третя статті 69 ЦК);</w:t>
      </w:r>
    </w:p>
    <w:p w14:paraId="2959A039" w14:textId="77777777" w:rsidR="00C44C66" w:rsidRPr="005E12EC" w:rsidRDefault="00C44C66" w:rsidP="00307C84">
      <w:pPr>
        <w:pStyle w:val="a5"/>
        <w:numPr>
          <w:ilvl w:val="0"/>
          <w:numId w:val="10"/>
        </w:numPr>
        <w:spacing w:after="0" w:line="240" w:lineRule="auto"/>
        <w:ind w:left="284" w:hanging="284"/>
        <w:jc w:val="both"/>
        <w:rPr>
          <w:rFonts w:ascii="Times New Roman" w:hAnsi="Times New Roman"/>
          <w:sz w:val="27"/>
          <w:szCs w:val="27"/>
        </w:rPr>
      </w:pPr>
      <w:r w:rsidRPr="005E12EC">
        <w:rPr>
          <w:rStyle w:val="1"/>
          <w:sz w:val="27"/>
          <w:szCs w:val="27"/>
        </w:rPr>
        <w:t>виконувати повноваження піклувальника до винесення рішення про звільнення від повноважень піклувальника чи до закінчення місячного строку від дня подання заяви, якщо вона не була розглянута протягом цього строку (абзац другий частини першої статті 75 ЦК);</w:t>
      </w:r>
    </w:p>
    <w:p w14:paraId="6E647542" w14:textId="77777777" w:rsidR="00C44C66" w:rsidRPr="005E12EC" w:rsidRDefault="00C44C66" w:rsidP="00307C84">
      <w:pPr>
        <w:pStyle w:val="a5"/>
        <w:numPr>
          <w:ilvl w:val="0"/>
          <w:numId w:val="10"/>
        </w:numPr>
        <w:spacing w:after="0" w:line="240" w:lineRule="auto"/>
        <w:ind w:left="284" w:hanging="284"/>
        <w:jc w:val="both"/>
        <w:rPr>
          <w:rFonts w:ascii="Times New Roman" w:hAnsi="Times New Roman"/>
          <w:sz w:val="27"/>
          <w:szCs w:val="27"/>
        </w:rPr>
      </w:pPr>
      <w:r w:rsidRPr="005E12EC">
        <w:rPr>
          <w:rStyle w:val="1"/>
          <w:sz w:val="27"/>
          <w:szCs w:val="27"/>
        </w:rPr>
        <w:t>здійснювати особисті немайнові права підопічного в інтересах останнього (частина перша статті 272 ЦК);</w:t>
      </w:r>
    </w:p>
    <w:p w14:paraId="1EF35AEB" w14:textId="77777777" w:rsidR="00C44C66" w:rsidRPr="005E12EC" w:rsidRDefault="00C44C66" w:rsidP="00307C84">
      <w:pPr>
        <w:pStyle w:val="a5"/>
        <w:numPr>
          <w:ilvl w:val="0"/>
          <w:numId w:val="10"/>
        </w:numPr>
        <w:spacing w:after="0" w:line="240" w:lineRule="auto"/>
        <w:ind w:left="284" w:hanging="284"/>
        <w:jc w:val="both"/>
        <w:rPr>
          <w:rFonts w:ascii="Times New Roman" w:hAnsi="Times New Roman"/>
          <w:sz w:val="27"/>
          <w:szCs w:val="27"/>
        </w:rPr>
      </w:pPr>
      <w:r w:rsidRPr="005E12EC">
        <w:rPr>
          <w:rStyle w:val="1"/>
          <w:sz w:val="27"/>
          <w:szCs w:val="27"/>
        </w:rPr>
        <w:t>давати згоду на здійснення страхувальником - фізичною особою, цивільна дієздатність якої обмежена судом, своїх прав та обов’язків страхувальника (частина друга статті 996 ЦК);</w:t>
      </w:r>
    </w:p>
    <w:p w14:paraId="78F3993F" w14:textId="77777777" w:rsidR="00C44C66" w:rsidRPr="005E12EC" w:rsidRDefault="00C44C66" w:rsidP="00307C84">
      <w:pPr>
        <w:pStyle w:val="a5"/>
        <w:numPr>
          <w:ilvl w:val="0"/>
          <w:numId w:val="10"/>
        </w:numPr>
        <w:spacing w:after="0" w:line="240" w:lineRule="auto"/>
        <w:ind w:left="284" w:hanging="284"/>
        <w:jc w:val="both"/>
        <w:rPr>
          <w:rFonts w:ascii="Times New Roman" w:hAnsi="Times New Roman"/>
          <w:sz w:val="27"/>
          <w:szCs w:val="27"/>
        </w:rPr>
      </w:pPr>
      <w:r w:rsidRPr="005E12EC">
        <w:rPr>
          <w:rStyle w:val="1"/>
          <w:sz w:val="27"/>
          <w:szCs w:val="27"/>
        </w:rPr>
        <w:t>бути установником управління майном підопічного (частина п’ята статті 1032 ЦК); здійснювати контроль за виконання заповіту, спадкоємцем за яким є підопічний (частина друга статті 1292 ЦК);</w:t>
      </w:r>
    </w:p>
    <w:p w14:paraId="344B08B6" w14:textId="77777777" w:rsidR="00C44C66" w:rsidRPr="005E12EC" w:rsidRDefault="00C44C66" w:rsidP="00307C84">
      <w:pPr>
        <w:pStyle w:val="a5"/>
        <w:numPr>
          <w:ilvl w:val="0"/>
          <w:numId w:val="10"/>
        </w:numPr>
        <w:spacing w:after="0" w:line="240" w:lineRule="auto"/>
        <w:ind w:left="284" w:hanging="284"/>
        <w:jc w:val="both"/>
        <w:rPr>
          <w:rFonts w:ascii="Times New Roman" w:hAnsi="Times New Roman"/>
          <w:sz w:val="27"/>
          <w:szCs w:val="27"/>
        </w:rPr>
      </w:pPr>
      <w:r w:rsidRPr="005E12EC">
        <w:rPr>
          <w:rStyle w:val="1"/>
          <w:sz w:val="27"/>
          <w:szCs w:val="27"/>
        </w:rPr>
        <w:t>вимагати від виконавця заповіту, спадкоємцем за яким є підопічна особа, цивільна дієздатність яких обмежена, звіт про дії, які були ним вчинені щодо виконання заповіту (частина третя статті 1292 ЦК);</w:t>
      </w:r>
    </w:p>
    <w:p w14:paraId="3D9A0DA7" w14:textId="77777777" w:rsidR="00C44C66" w:rsidRPr="005E12EC" w:rsidRDefault="00C44C66" w:rsidP="00307C84">
      <w:pPr>
        <w:pStyle w:val="a5"/>
        <w:numPr>
          <w:ilvl w:val="0"/>
          <w:numId w:val="10"/>
        </w:numPr>
        <w:spacing w:after="0" w:line="240" w:lineRule="auto"/>
        <w:ind w:left="284" w:hanging="284"/>
        <w:jc w:val="both"/>
        <w:rPr>
          <w:rFonts w:ascii="Times New Roman" w:hAnsi="Times New Roman"/>
          <w:sz w:val="27"/>
          <w:szCs w:val="27"/>
        </w:rPr>
      </w:pPr>
      <w:r w:rsidRPr="005E12EC">
        <w:rPr>
          <w:rStyle w:val="1"/>
          <w:sz w:val="27"/>
          <w:szCs w:val="27"/>
        </w:rPr>
        <w:t>звертатися до суду із заявою про скасування рішення суду про обмеження цивільної дієздатності підопічного та поновлення цивільної дієздатності підопічного (частина третя статті 241 ЦК);</w:t>
      </w:r>
    </w:p>
    <w:p w14:paraId="5A0A89D9" w14:textId="77777777" w:rsidR="00C44C66" w:rsidRPr="005E12EC" w:rsidRDefault="00C44C66" w:rsidP="00307C84">
      <w:pPr>
        <w:pStyle w:val="a5"/>
        <w:numPr>
          <w:ilvl w:val="0"/>
          <w:numId w:val="10"/>
        </w:numPr>
        <w:spacing w:after="0" w:line="240" w:lineRule="auto"/>
        <w:ind w:left="284" w:hanging="284"/>
        <w:jc w:val="both"/>
        <w:rPr>
          <w:rFonts w:ascii="Times New Roman" w:hAnsi="Times New Roman"/>
          <w:sz w:val="27"/>
          <w:szCs w:val="27"/>
        </w:rPr>
      </w:pPr>
      <w:r w:rsidRPr="005E12EC">
        <w:rPr>
          <w:rStyle w:val="1"/>
          <w:sz w:val="27"/>
          <w:szCs w:val="27"/>
        </w:rPr>
        <w:t>управляти майном підопічного на користь останнього (абзац перший підпункту 2.10 пункту 2 та підпункт 4.2 пункту 4 Правил);</w:t>
      </w:r>
    </w:p>
    <w:p w14:paraId="61571CED" w14:textId="77777777" w:rsidR="00C44C66" w:rsidRPr="005E12EC" w:rsidRDefault="00C44C66" w:rsidP="00307C84">
      <w:pPr>
        <w:pStyle w:val="a5"/>
        <w:numPr>
          <w:ilvl w:val="0"/>
          <w:numId w:val="10"/>
        </w:numPr>
        <w:spacing w:after="0" w:line="240" w:lineRule="auto"/>
        <w:ind w:left="284" w:hanging="284"/>
        <w:jc w:val="both"/>
        <w:rPr>
          <w:rFonts w:ascii="Times New Roman" w:hAnsi="Times New Roman"/>
          <w:sz w:val="27"/>
          <w:szCs w:val="27"/>
        </w:rPr>
      </w:pPr>
      <w:r w:rsidRPr="005E12EC">
        <w:rPr>
          <w:rStyle w:val="1"/>
          <w:sz w:val="27"/>
          <w:szCs w:val="27"/>
        </w:rPr>
        <w:t>здійснювати раз на рік повне медичне обстеження підопічного (абзац перший підпункту 4.3 пункту 4 Правил);</w:t>
      </w:r>
    </w:p>
    <w:p w14:paraId="65FD9ACB" w14:textId="77777777" w:rsidR="00C44C66" w:rsidRPr="005E12EC" w:rsidRDefault="00C44C66" w:rsidP="00307C84">
      <w:pPr>
        <w:pStyle w:val="a5"/>
        <w:numPr>
          <w:ilvl w:val="0"/>
          <w:numId w:val="10"/>
        </w:numPr>
        <w:spacing w:after="0" w:line="240" w:lineRule="auto"/>
        <w:ind w:left="284" w:hanging="284"/>
        <w:jc w:val="both"/>
        <w:rPr>
          <w:rFonts w:ascii="Times New Roman" w:hAnsi="Times New Roman"/>
          <w:sz w:val="27"/>
          <w:szCs w:val="27"/>
        </w:rPr>
      </w:pPr>
      <w:r w:rsidRPr="005E12EC">
        <w:rPr>
          <w:rStyle w:val="1"/>
          <w:sz w:val="27"/>
          <w:szCs w:val="27"/>
        </w:rPr>
        <w:t>подавати щорічно, не пізніше 1 лютого, до органу опіки та піклування звіт про свою діяльність за минулий рік щодо захисту прав та інтересів підопічного, у тому числі щодо збереження належного йому майна та житла, а також на вимогу органу опіки та піклування — в інший визначений цим органом термін, та загальний звіт про свою діяльність - після припинення опіки (підпункт 4.11 пункту 4 Правил);</w:t>
      </w:r>
    </w:p>
    <w:p w14:paraId="4D2850C3" w14:textId="77777777" w:rsidR="00C44C66" w:rsidRPr="005E12EC" w:rsidRDefault="00C44C66" w:rsidP="00134EF7">
      <w:pPr>
        <w:spacing w:after="0" w:line="240" w:lineRule="auto"/>
        <w:ind w:firstLine="426"/>
        <w:jc w:val="both"/>
        <w:rPr>
          <w:rStyle w:val="1"/>
          <w:b/>
          <w:i/>
          <w:sz w:val="27"/>
          <w:szCs w:val="27"/>
          <w:u w:val="single"/>
        </w:rPr>
      </w:pPr>
    </w:p>
    <w:p w14:paraId="1EAF1BB7" w14:textId="77777777" w:rsidR="00C44C66" w:rsidRPr="005E12EC" w:rsidRDefault="00C44C66" w:rsidP="00134EF7">
      <w:pPr>
        <w:spacing w:after="0" w:line="240" w:lineRule="auto"/>
        <w:ind w:firstLine="426"/>
        <w:jc w:val="both"/>
        <w:rPr>
          <w:rFonts w:ascii="Times New Roman" w:hAnsi="Times New Roman"/>
          <w:b/>
          <w:i/>
          <w:sz w:val="27"/>
          <w:szCs w:val="27"/>
          <w:u w:val="single"/>
        </w:rPr>
      </w:pPr>
      <w:r w:rsidRPr="005E12EC">
        <w:rPr>
          <w:rStyle w:val="1"/>
          <w:b/>
          <w:i/>
          <w:sz w:val="27"/>
          <w:szCs w:val="27"/>
          <w:u w:val="single"/>
        </w:rPr>
        <w:t>заборонено:</w:t>
      </w:r>
    </w:p>
    <w:p w14:paraId="3EC6EAE9" w14:textId="77777777" w:rsidR="00C44C66" w:rsidRPr="005E12EC" w:rsidRDefault="00C44C66" w:rsidP="00307C84">
      <w:pPr>
        <w:pStyle w:val="a5"/>
        <w:numPr>
          <w:ilvl w:val="0"/>
          <w:numId w:val="11"/>
        </w:numPr>
        <w:spacing w:after="0" w:line="240" w:lineRule="auto"/>
        <w:ind w:left="284" w:hanging="284"/>
        <w:jc w:val="both"/>
        <w:rPr>
          <w:rFonts w:ascii="Times New Roman" w:hAnsi="Times New Roman"/>
          <w:sz w:val="27"/>
          <w:szCs w:val="27"/>
        </w:rPr>
      </w:pPr>
      <w:r w:rsidRPr="005E12EC">
        <w:rPr>
          <w:rStyle w:val="1"/>
          <w:sz w:val="27"/>
          <w:szCs w:val="27"/>
        </w:rPr>
        <w:t>давати згоду на укладення договорів між підопічним та своєю дружиною (своїм чоловіком) або своїми близькими родичами, Крім передання майна підопічному у власність за договором дарування або у безоплатне користування на підставі договору позички (частина перша статті 70 ЦК);</w:t>
      </w:r>
    </w:p>
    <w:p w14:paraId="702EC5A8" w14:textId="77777777" w:rsidR="00C44C66" w:rsidRPr="005E12EC" w:rsidRDefault="00C44C66" w:rsidP="00307C84">
      <w:pPr>
        <w:pStyle w:val="a5"/>
        <w:numPr>
          <w:ilvl w:val="0"/>
          <w:numId w:val="11"/>
        </w:numPr>
        <w:spacing w:after="0" w:line="240" w:lineRule="auto"/>
        <w:ind w:left="284" w:hanging="284"/>
        <w:jc w:val="both"/>
        <w:rPr>
          <w:rFonts w:ascii="Times New Roman" w:hAnsi="Times New Roman"/>
          <w:sz w:val="27"/>
          <w:szCs w:val="27"/>
        </w:rPr>
      </w:pPr>
      <w:r w:rsidRPr="005E12EC">
        <w:rPr>
          <w:rStyle w:val="1"/>
          <w:sz w:val="27"/>
          <w:szCs w:val="27"/>
        </w:rPr>
        <w:t>застосовувати фізичне покарання щодо підопічного (частина третя статті 289 ЦК);</w:t>
      </w:r>
    </w:p>
    <w:p w14:paraId="4D61B624" w14:textId="77777777" w:rsidR="00C44C66" w:rsidRPr="005E12EC" w:rsidRDefault="00C44C66" w:rsidP="00307C84">
      <w:pPr>
        <w:pStyle w:val="a5"/>
        <w:numPr>
          <w:ilvl w:val="0"/>
          <w:numId w:val="11"/>
        </w:numPr>
        <w:spacing w:after="0" w:line="240" w:lineRule="auto"/>
        <w:ind w:left="284" w:hanging="284"/>
        <w:jc w:val="both"/>
        <w:rPr>
          <w:rFonts w:ascii="Times New Roman" w:hAnsi="Times New Roman"/>
          <w:sz w:val="27"/>
          <w:szCs w:val="27"/>
        </w:rPr>
      </w:pPr>
      <w:r w:rsidRPr="005E12EC">
        <w:rPr>
          <w:rStyle w:val="1"/>
          <w:sz w:val="27"/>
          <w:szCs w:val="27"/>
        </w:rPr>
        <w:t>укладати угоди з підопічними (це обмеження поширюється також на чоловіка (дружину) та близьких родичів опікуна), а також представляти підопічного при укладанні угод або веденні судових справ між останнім та чоловіком (дружиною) опікуна та його близькими родичами (абзац перший підпункту 4.8 пункту 4 Правил);</w:t>
      </w:r>
    </w:p>
    <w:p w14:paraId="38956383" w14:textId="77777777" w:rsidR="00C44C66" w:rsidRPr="005E12EC" w:rsidRDefault="00C44C66" w:rsidP="00307C84">
      <w:pPr>
        <w:pStyle w:val="a5"/>
        <w:numPr>
          <w:ilvl w:val="0"/>
          <w:numId w:val="11"/>
        </w:numPr>
        <w:spacing w:after="0" w:line="240" w:lineRule="auto"/>
        <w:ind w:left="284" w:hanging="284"/>
        <w:jc w:val="both"/>
        <w:rPr>
          <w:rFonts w:ascii="Times New Roman" w:hAnsi="Times New Roman"/>
          <w:sz w:val="27"/>
          <w:szCs w:val="27"/>
        </w:rPr>
      </w:pPr>
      <w:r w:rsidRPr="005E12EC">
        <w:rPr>
          <w:rStyle w:val="1"/>
          <w:sz w:val="27"/>
          <w:szCs w:val="27"/>
        </w:rPr>
        <w:t>дарувати від імені підопічного, а також зобов’язувати себе від його імені порукою (підпункт 4.8 пункту 4 Правил).</w:t>
      </w:r>
    </w:p>
    <w:p w14:paraId="561769A9" w14:textId="77777777" w:rsidR="00C44C66" w:rsidRPr="005E12EC" w:rsidRDefault="00C44C66" w:rsidP="00134EF7">
      <w:pPr>
        <w:spacing w:after="0" w:line="240" w:lineRule="auto"/>
        <w:ind w:firstLine="426"/>
        <w:jc w:val="both"/>
        <w:rPr>
          <w:rStyle w:val="1"/>
          <w:sz w:val="27"/>
          <w:szCs w:val="27"/>
        </w:rPr>
      </w:pPr>
    </w:p>
    <w:p w14:paraId="5B3D66C3" w14:textId="77777777" w:rsidR="00C44C66" w:rsidRPr="005E12EC" w:rsidRDefault="00C44C66" w:rsidP="00134EF7">
      <w:pPr>
        <w:spacing w:after="0" w:line="240" w:lineRule="auto"/>
        <w:ind w:firstLine="426"/>
        <w:jc w:val="both"/>
        <w:rPr>
          <w:rStyle w:val="1"/>
          <w:sz w:val="27"/>
          <w:szCs w:val="27"/>
        </w:rPr>
      </w:pPr>
      <w:r w:rsidRPr="005E12EC">
        <w:rPr>
          <w:rStyle w:val="1"/>
          <w:sz w:val="27"/>
          <w:szCs w:val="27"/>
        </w:rPr>
        <w:t>Піклувальник має також інші права та обов’язки щодо свого підопічного, визначені законодавством, а також у визначеному законодавством порядку несе відповідальність за порушення прав підопічного.</w:t>
      </w:r>
    </w:p>
    <w:p w14:paraId="5D9C3608" w14:textId="77777777" w:rsidR="00C44C66" w:rsidRPr="005E12EC" w:rsidRDefault="00C44C66" w:rsidP="00134EF7">
      <w:pPr>
        <w:spacing w:after="0" w:line="240" w:lineRule="auto"/>
        <w:ind w:firstLine="426"/>
        <w:jc w:val="both"/>
        <w:rPr>
          <w:rStyle w:val="1"/>
          <w:sz w:val="27"/>
          <w:szCs w:val="27"/>
        </w:rPr>
      </w:pPr>
    </w:p>
    <w:p w14:paraId="4CD1C006" w14:textId="77777777" w:rsidR="00C44C66" w:rsidRPr="005E12EC" w:rsidRDefault="00C44C66" w:rsidP="00134EF7">
      <w:pPr>
        <w:spacing w:after="0" w:line="240" w:lineRule="auto"/>
        <w:ind w:firstLine="426"/>
        <w:jc w:val="both"/>
        <w:rPr>
          <w:rStyle w:val="1"/>
          <w:sz w:val="27"/>
          <w:szCs w:val="27"/>
        </w:rPr>
      </w:pPr>
    </w:p>
    <w:p w14:paraId="25C08E55" w14:textId="77777777" w:rsidR="00C44C66" w:rsidRDefault="00C44C66" w:rsidP="00307C84">
      <w:pPr>
        <w:spacing w:after="0" w:line="240" w:lineRule="auto"/>
        <w:jc w:val="center"/>
        <w:rPr>
          <w:rFonts w:ascii="Times New Roman" w:hAnsi="Times New Roman"/>
          <w:b/>
          <w:sz w:val="32"/>
          <w:szCs w:val="27"/>
          <w:u w:val="single"/>
          <w:lang w:val="uk-UA"/>
        </w:rPr>
      </w:pPr>
      <w:proofErr w:type="spellStart"/>
      <w:r w:rsidRPr="005E12EC">
        <w:rPr>
          <w:rFonts w:ascii="Times New Roman" w:hAnsi="Times New Roman"/>
          <w:b/>
          <w:sz w:val="32"/>
          <w:szCs w:val="27"/>
          <w:u w:val="single"/>
        </w:rPr>
        <w:t>Наші</w:t>
      </w:r>
      <w:proofErr w:type="spellEnd"/>
      <w:r w:rsidRPr="005E12EC">
        <w:rPr>
          <w:rFonts w:ascii="Times New Roman" w:hAnsi="Times New Roman"/>
          <w:b/>
          <w:sz w:val="32"/>
          <w:szCs w:val="27"/>
          <w:u w:val="single"/>
        </w:rPr>
        <w:t xml:space="preserve"> </w:t>
      </w:r>
      <w:proofErr w:type="spellStart"/>
      <w:r w:rsidRPr="005E12EC">
        <w:rPr>
          <w:rFonts w:ascii="Times New Roman" w:hAnsi="Times New Roman"/>
          <w:b/>
          <w:sz w:val="32"/>
          <w:szCs w:val="27"/>
          <w:u w:val="single"/>
        </w:rPr>
        <w:t>контакти</w:t>
      </w:r>
      <w:proofErr w:type="spellEnd"/>
      <w:r w:rsidRPr="005E12EC">
        <w:rPr>
          <w:rFonts w:ascii="Times New Roman" w:hAnsi="Times New Roman"/>
          <w:b/>
          <w:sz w:val="32"/>
          <w:szCs w:val="27"/>
          <w:u w:val="single"/>
          <w:lang w:val="uk-UA"/>
        </w:rPr>
        <w:t>:</w:t>
      </w:r>
    </w:p>
    <w:p w14:paraId="672118C9" w14:textId="77777777" w:rsidR="00C44C66" w:rsidRPr="005E12EC" w:rsidRDefault="00C44C66" w:rsidP="00307C84">
      <w:pPr>
        <w:spacing w:after="0" w:line="240" w:lineRule="auto"/>
        <w:jc w:val="center"/>
        <w:rPr>
          <w:rFonts w:ascii="Times New Roman" w:hAnsi="Times New Roman"/>
          <w:b/>
          <w:sz w:val="32"/>
          <w:szCs w:val="27"/>
          <w:u w:val="single"/>
          <w:lang w:val="uk-UA"/>
        </w:rPr>
      </w:pPr>
    </w:p>
    <w:p w14:paraId="7BC0C2EA" w14:textId="77777777" w:rsidR="00C44C66" w:rsidRDefault="00C44C66" w:rsidP="00307C84">
      <w:pPr>
        <w:spacing w:after="0" w:line="240" w:lineRule="auto"/>
        <w:jc w:val="center"/>
        <w:rPr>
          <w:rFonts w:ascii="Times New Roman" w:hAnsi="Times New Roman"/>
          <w:b/>
          <w:sz w:val="32"/>
          <w:szCs w:val="27"/>
          <w:u w:val="single"/>
          <w:lang w:val="uk-UA"/>
        </w:rPr>
      </w:pPr>
      <w:r w:rsidRPr="005E12EC">
        <w:rPr>
          <w:rFonts w:ascii="Times New Roman" w:hAnsi="Times New Roman"/>
          <w:b/>
          <w:sz w:val="32"/>
          <w:szCs w:val="27"/>
          <w:u w:val="single"/>
        </w:rPr>
        <w:t xml:space="preserve">33028 </w:t>
      </w:r>
      <w:proofErr w:type="spellStart"/>
      <w:r w:rsidRPr="005E12EC">
        <w:rPr>
          <w:rFonts w:ascii="Times New Roman" w:hAnsi="Times New Roman"/>
          <w:b/>
          <w:sz w:val="32"/>
          <w:szCs w:val="27"/>
          <w:u w:val="single"/>
        </w:rPr>
        <w:t>Україна</w:t>
      </w:r>
      <w:proofErr w:type="spellEnd"/>
      <w:r w:rsidRPr="005E12EC">
        <w:rPr>
          <w:rFonts w:ascii="Times New Roman" w:hAnsi="Times New Roman"/>
          <w:b/>
          <w:sz w:val="32"/>
          <w:szCs w:val="27"/>
          <w:u w:val="single"/>
        </w:rPr>
        <w:t xml:space="preserve">, </w:t>
      </w:r>
      <w:proofErr w:type="spellStart"/>
      <w:r w:rsidRPr="005E12EC">
        <w:rPr>
          <w:rFonts w:ascii="Times New Roman" w:hAnsi="Times New Roman"/>
          <w:b/>
          <w:sz w:val="32"/>
          <w:szCs w:val="27"/>
          <w:u w:val="single"/>
        </w:rPr>
        <w:t>м.Рівне</w:t>
      </w:r>
      <w:proofErr w:type="spellEnd"/>
      <w:r w:rsidRPr="005E12EC">
        <w:rPr>
          <w:rFonts w:ascii="Times New Roman" w:hAnsi="Times New Roman"/>
          <w:b/>
          <w:sz w:val="32"/>
          <w:szCs w:val="27"/>
          <w:u w:val="single"/>
        </w:rPr>
        <w:t>,</w:t>
      </w:r>
      <w:r w:rsidRPr="005E12EC">
        <w:rPr>
          <w:rFonts w:ascii="Times New Roman" w:hAnsi="Times New Roman"/>
          <w:b/>
          <w:sz w:val="32"/>
          <w:szCs w:val="27"/>
          <w:u w:val="single"/>
          <w:lang w:val="uk-UA"/>
        </w:rPr>
        <w:t xml:space="preserve"> </w:t>
      </w:r>
    </w:p>
    <w:p w14:paraId="2D027A6D" w14:textId="77777777" w:rsidR="00C44C66" w:rsidRDefault="00C44C66" w:rsidP="00307C84">
      <w:pPr>
        <w:spacing w:after="0" w:line="240" w:lineRule="auto"/>
        <w:jc w:val="center"/>
        <w:rPr>
          <w:rFonts w:ascii="Times New Roman" w:hAnsi="Times New Roman"/>
          <w:color w:val="BBBBBB"/>
          <w:sz w:val="32"/>
          <w:szCs w:val="27"/>
          <w:shd w:val="clear" w:color="auto" w:fill="393939"/>
          <w:lang w:val="uk-UA"/>
        </w:rPr>
      </w:pPr>
      <w:proofErr w:type="spellStart"/>
      <w:r w:rsidRPr="005E12EC">
        <w:rPr>
          <w:rFonts w:ascii="Times New Roman" w:hAnsi="Times New Roman"/>
          <w:b/>
          <w:sz w:val="32"/>
          <w:szCs w:val="27"/>
          <w:u w:val="single"/>
        </w:rPr>
        <w:t>вул</w:t>
      </w:r>
      <w:proofErr w:type="spellEnd"/>
      <w:r w:rsidRPr="005E12EC">
        <w:rPr>
          <w:rFonts w:ascii="Times New Roman" w:hAnsi="Times New Roman"/>
          <w:b/>
          <w:sz w:val="32"/>
          <w:szCs w:val="27"/>
          <w:u w:val="single"/>
        </w:rPr>
        <w:t xml:space="preserve">. </w:t>
      </w:r>
      <w:proofErr w:type="spellStart"/>
      <w:r w:rsidRPr="005E12EC">
        <w:rPr>
          <w:rFonts w:ascii="Times New Roman" w:hAnsi="Times New Roman"/>
          <w:b/>
          <w:sz w:val="32"/>
          <w:szCs w:val="27"/>
          <w:u w:val="single"/>
        </w:rPr>
        <w:t>Соборна</w:t>
      </w:r>
      <w:proofErr w:type="spellEnd"/>
      <w:r w:rsidRPr="005E12EC">
        <w:rPr>
          <w:rFonts w:ascii="Times New Roman" w:hAnsi="Times New Roman"/>
          <w:b/>
          <w:sz w:val="32"/>
          <w:szCs w:val="27"/>
          <w:u w:val="single"/>
        </w:rPr>
        <w:t xml:space="preserve"> 12</w:t>
      </w:r>
      <w:r w:rsidRPr="005E12EC">
        <w:rPr>
          <w:rFonts w:ascii="Times New Roman" w:hAnsi="Times New Roman"/>
          <w:b/>
          <w:sz w:val="32"/>
          <w:szCs w:val="27"/>
          <w:u w:val="single"/>
          <w:lang w:val="uk-UA"/>
        </w:rPr>
        <w:t>,</w:t>
      </w:r>
      <w:r w:rsidRPr="005E12EC">
        <w:rPr>
          <w:rFonts w:ascii="Times New Roman" w:hAnsi="Times New Roman"/>
          <w:color w:val="BBBBBB"/>
          <w:sz w:val="32"/>
          <w:szCs w:val="27"/>
          <w:shd w:val="clear" w:color="auto" w:fill="393939"/>
        </w:rPr>
        <w:t xml:space="preserve"> </w:t>
      </w:r>
    </w:p>
    <w:p w14:paraId="531F8555" w14:textId="77777777" w:rsidR="00C44C66" w:rsidRDefault="00C44C66" w:rsidP="009D37E3">
      <w:pPr>
        <w:spacing w:after="0" w:line="240" w:lineRule="auto"/>
        <w:jc w:val="center"/>
        <w:rPr>
          <w:lang w:val="uk-UA"/>
        </w:rPr>
      </w:pPr>
      <w:r w:rsidRPr="005E12EC">
        <w:rPr>
          <w:rFonts w:ascii="Times New Roman" w:hAnsi="Times New Roman"/>
          <w:b/>
          <w:sz w:val="32"/>
          <w:szCs w:val="27"/>
        </w:rPr>
        <w:t>тел: </w:t>
      </w:r>
      <w:hyperlink r:id="rId10" w:history="1">
        <w:r w:rsidRPr="005E12EC">
          <w:rPr>
            <w:rStyle w:val="a7"/>
            <w:rFonts w:ascii="Times New Roman" w:hAnsi="Times New Roman"/>
            <w:b/>
            <w:color w:val="auto"/>
            <w:sz w:val="32"/>
            <w:szCs w:val="27"/>
          </w:rPr>
          <w:t>(0362) 63-38-96,</w:t>
        </w:r>
        <w:r w:rsidRPr="005E12EC">
          <w:rPr>
            <w:rStyle w:val="a7"/>
            <w:rFonts w:ascii="Times New Roman" w:hAnsi="Times New Roman"/>
            <w:b/>
            <w:color w:val="auto"/>
            <w:sz w:val="32"/>
            <w:szCs w:val="27"/>
            <w:lang w:val="uk-UA"/>
          </w:rPr>
          <w:t xml:space="preserve"> </w:t>
        </w:r>
        <w:r w:rsidRPr="005E12EC">
          <w:rPr>
            <w:rStyle w:val="a7"/>
            <w:rFonts w:ascii="Times New Roman" w:hAnsi="Times New Roman"/>
            <w:b/>
            <w:color w:val="auto"/>
            <w:sz w:val="32"/>
            <w:szCs w:val="27"/>
          </w:rPr>
          <w:t>(0</w:t>
        </w:r>
        <w:r>
          <w:rPr>
            <w:rStyle w:val="a7"/>
            <w:rFonts w:ascii="Times New Roman" w:hAnsi="Times New Roman"/>
            <w:b/>
            <w:color w:val="auto"/>
            <w:sz w:val="32"/>
            <w:szCs w:val="27"/>
            <w:lang w:val="uk-UA"/>
          </w:rPr>
          <w:t>6</w:t>
        </w:r>
        <w:r w:rsidRPr="005E12EC">
          <w:rPr>
            <w:rStyle w:val="a7"/>
            <w:rFonts w:ascii="Times New Roman" w:hAnsi="Times New Roman"/>
            <w:b/>
            <w:color w:val="auto"/>
            <w:sz w:val="32"/>
            <w:szCs w:val="27"/>
            <w:lang w:val="uk-UA"/>
          </w:rPr>
          <w:t>7)</w:t>
        </w:r>
        <w:r>
          <w:rPr>
            <w:rStyle w:val="a7"/>
            <w:rFonts w:ascii="Times New Roman" w:hAnsi="Times New Roman"/>
            <w:b/>
            <w:color w:val="auto"/>
            <w:sz w:val="32"/>
            <w:szCs w:val="27"/>
            <w:lang w:val="uk-UA"/>
          </w:rPr>
          <w:t>1174155</w:t>
        </w:r>
      </w:hyperlink>
    </w:p>
    <w:p w14:paraId="7B4AF0A2" w14:textId="77777777" w:rsidR="00C44C66" w:rsidRPr="004B77CD" w:rsidRDefault="00C44C66" w:rsidP="004B77CD">
      <w:pPr>
        <w:spacing w:after="0" w:line="240" w:lineRule="auto"/>
        <w:jc w:val="center"/>
        <w:rPr>
          <w:rFonts w:ascii="Times New Roman" w:hAnsi="Times New Roman"/>
          <w:sz w:val="32"/>
          <w:szCs w:val="32"/>
        </w:rPr>
      </w:pPr>
      <w:r w:rsidRPr="004B77CD">
        <w:rPr>
          <w:rStyle w:val="a7"/>
          <w:rFonts w:ascii="Times New Roman" w:hAnsi="Times New Roman"/>
          <w:b/>
          <w:color w:val="auto"/>
          <w:sz w:val="32"/>
          <w:szCs w:val="32"/>
          <w:lang w:val="uk-UA"/>
        </w:rPr>
        <w:t xml:space="preserve">сайт: </w:t>
      </w:r>
      <w:r w:rsidRPr="004B77CD">
        <w:rPr>
          <w:rStyle w:val="a7"/>
          <w:rFonts w:ascii="Times New Roman" w:hAnsi="Times New Roman"/>
          <w:b/>
          <w:color w:val="auto"/>
          <w:sz w:val="32"/>
          <w:szCs w:val="32"/>
          <w:lang w:val="en-US"/>
        </w:rPr>
        <w:t>https</w:t>
      </w:r>
      <w:r w:rsidRPr="004B77CD">
        <w:rPr>
          <w:rStyle w:val="a7"/>
          <w:rFonts w:ascii="Times New Roman" w:hAnsi="Times New Roman"/>
          <w:b/>
          <w:color w:val="auto"/>
          <w:sz w:val="32"/>
          <w:szCs w:val="32"/>
          <w:lang w:val="uk-UA"/>
        </w:rPr>
        <w:t>:</w:t>
      </w:r>
      <w:r w:rsidRPr="004B77CD">
        <w:rPr>
          <w:rStyle w:val="a7"/>
          <w:rFonts w:ascii="Times New Roman" w:hAnsi="Times New Roman"/>
          <w:b/>
          <w:color w:val="auto"/>
          <w:sz w:val="32"/>
          <w:szCs w:val="32"/>
        </w:rPr>
        <w:t>//</w:t>
      </w:r>
      <w:proofErr w:type="spellStart"/>
      <w:r w:rsidRPr="004B77CD">
        <w:rPr>
          <w:rStyle w:val="a7"/>
          <w:rFonts w:ascii="Times New Roman" w:hAnsi="Times New Roman"/>
          <w:b/>
          <w:color w:val="auto"/>
          <w:sz w:val="32"/>
          <w:szCs w:val="32"/>
          <w:lang w:val="en-US"/>
        </w:rPr>
        <w:t>rivnesoc</w:t>
      </w:r>
      <w:proofErr w:type="spellEnd"/>
      <w:r w:rsidRPr="004B77CD">
        <w:rPr>
          <w:rStyle w:val="a7"/>
          <w:rFonts w:ascii="Times New Roman" w:hAnsi="Times New Roman"/>
          <w:b/>
          <w:color w:val="auto"/>
          <w:sz w:val="32"/>
          <w:szCs w:val="32"/>
        </w:rPr>
        <w:t>.</w:t>
      </w:r>
      <w:r w:rsidRPr="004B77CD">
        <w:rPr>
          <w:rStyle w:val="a7"/>
          <w:rFonts w:ascii="Times New Roman" w:hAnsi="Times New Roman"/>
          <w:b/>
          <w:color w:val="auto"/>
          <w:sz w:val="32"/>
          <w:szCs w:val="32"/>
          <w:lang w:val="en-US"/>
        </w:rPr>
        <w:t>gov</w:t>
      </w:r>
      <w:r w:rsidRPr="004B77CD">
        <w:rPr>
          <w:rStyle w:val="a7"/>
          <w:rFonts w:ascii="Times New Roman" w:hAnsi="Times New Roman"/>
          <w:b/>
          <w:color w:val="auto"/>
          <w:sz w:val="32"/>
          <w:szCs w:val="32"/>
        </w:rPr>
        <w:t>.</w:t>
      </w:r>
      <w:proofErr w:type="spellStart"/>
      <w:r w:rsidRPr="004B77CD">
        <w:rPr>
          <w:rStyle w:val="a7"/>
          <w:rFonts w:ascii="Times New Roman" w:hAnsi="Times New Roman"/>
          <w:b/>
          <w:color w:val="auto"/>
          <w:sz w:val="32"/>
          <w:szCs w:val="32"/>
          <w:lang w:val="en-US"/>
        </w:rPr>
        <w:t>ua</w:t>
      </w:r>
      <w:proofErr w:type="spellEnd"/>
    </w:p>
    <w:p w14:paraId="04FE6021" w14:textId="77777777" w:rsidR="00C44C66" w:rsidRPr="004B77CD" w:rsidRDefault="00C44C66" w:rsidP="009D37E3">
      <w:pPr>
        <w:spacing w:after="0" w:line="240" w:lineRule="auto"/>
        <w:jc w:val="center"/>
        <w:rPr>
          <w:rFonts w:ascii="Times New Roman" w:hAnsi="Times New Roman"/>
          <w:sz w:val="32"/>
          <w:szCs w:val="27"/>
        </w:rPr>
      </w:pPr>
    </w:p>
    <w:sectPr w:rsidR="00C44C66" w:rsidRPr="004B77CD" w:rsidSect="006F1510">
      <w:pgSz w:w="16838" w:h="11906" w:orient="landscape"/>
      <w:pgMar w:top="284" w:right="426" w:bottom="284" w:left="284" w:header="708" w:footer="708" w:gutter="0"/>
      <w:cols w:num="3" w:space="45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2DA"/>
    <w:multiLevelType w:val="hybridMultilevel"/>
    <w:tmpl w:val="89807D1E"/>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12CD7063"/>
    <w:multiLevelType w:val="hybridMultilevel"/>
    <w:tmpl w:val="CEF4F1F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DE87AB0"/>
    <w:multiLevelType w:val="multilevel"/>
    <w:tmpl w:val="1F5C620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95435A4"/>
    <w:multiLevelType w:val="hybridMultilevel"/>
    <w:tmpl w:val="0DBC674C"/>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2A6B0B91"/>
    <w:multiLevelType w:val="multilevel"/>
    <w:tmpl w:val="F8C8D962"/>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E385383"/>
    <w:multiLevelType w:val="hybridMultilevel"/>
    <w:tmpl w:val="3294A2F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3EFF7B03"/>
    <w:multiLevelType w:val="hybridMultilevel"/>
    <w:tmpl w:val="0AA0F3F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50FE58B0"/>
    <w:multiLevelType w:val="hybridMultilevel"/>
    <w:tmpl w:val="437441F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526F2F4E"/>
    <w:multiLevelType w:val="hybridMultilevel"/>
    <w:tmpl w:val="F4A292A6"/>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5B202387"/>
    <w:multiLevelType w:val="hybridMultilevel"/>
    <w:tmpl w:val="432ECE7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7DDB03B1"/>
    <w:multiLevelType w:val="hybridMultilevel"/>
    <w:tmpl w:val="8078F9E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1767071388">
    <w:abstractNumId w:val="4"/>
  </w:num>
  <w:num w:numId="2" w16cid:durableId="542794897">
    <w:abstractNumId w:val="2"/>
  </w:num>
  <w:num w:numId="3" w16cid:durableId="787502781">
    <w:abstractNumId w:val="10"/>
  </w:num>
  <w:num w:numId="4" w16cid:durableId="1458839761">
    <w:abstractNumId w:val="9"/>
  </w:num>
  <w:num w:numId="5" w16cid:durableId="1405302863">
    <w:abstractNumId w:val="8"/>
  </w:num>
  <w:num w:numId="6" w16cid:durableId="71241240">
    <w:abstractNumId w:val="1"/>
  </w:num>
  <w:num w:numId="7" w16cid:durableId="1259143880">
    <w:abstractNumId w:val="6"/>
  </w:num>
  <w:num w:numId="8" w16cid:durableId="1875969103">
    <w:abstractNumId w:val="3"/>
  </w:num>
  <w:num w:numId="9" w16cid:durableId="66465900">
    <w:abstractNumId w:val="7"/>
  </w:num>
  <w:num w:numId="10" w16cid:durableId="1088036898">
    <w:abstractNumId w:val="0"/>
  </w:num>
  <w:num w:numId="11" w16cid:durableId="1278679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75A4C"/>
    <w:rsid w:val="00134EF7"/>
    <w:rsid w:val="0015411C"/>
    <w:rsid w:val="0016257F"/>
    <w:rsid w:val="002879CC"/>
    <w:rsid w:val="00302FB3"/>
    <w:rsid w:val="00307C84"/>
    <w:rsid w:val="004940B4"/>
    <w:rsid w:val="004B77CD"/>
    <w:rsid w:val="005301BA"/>
    <w:rsid w:val="005E12EC"/>
    <w:rsid w:val="006F1510"/>
    <w:rsid w:val="007149BC"/>
    <w:rsid w:val="00716D2A"/>
    <w:rsid w:val="00745744"/>
    <w:rsid w:val="00882192"/>
    <w:rsid w:val="00897B97"/>
    <w:rsid w:val="009D37E3"/>
    <w:rsid w:val="00A75A4C"/>
    <w:rsid w:val="00AE0B7C"/>
    <w:rsid w:val="00B216B3"/>
    <w:rsid w:val="00BA7E14"/>
    <w:rsid w:val="00C44C66"/>
    <w:rsid w:val="00D82C82"/>
    <w:rsid w:val="00DC11D4"/>
    <w:rsid w:val="00FA13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46DB6F73"/>
  <w15:docId w15:val="{C12CA600-95CF-4D56-8A6E-8AED87A3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192"/>
    <w:pPr>
      <w:spacing w:after="200" w:line="276" w:lineRule="auto"/>
    </w:pPr>
    <w:rPr>
      <w:lang w:val="ru-RU" w:eastAsia="ru-RU"/>
    </w:rPr>
  </w:style>
  <w:style w:type="paragraph" w:styleId="3">
    <w:name w:val="heading 3"/>
    <w:basedOn w:val="a"/>
    <w:link w:val="30"/>
    <w:uiPriority w:val="99"/>
    <w:qFormat/>
    <w:rsid w:val="00897B97"/>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897B97"/>
    <w:rPr>
      <w:rFonts w:ascii="Times New Roman" w:hAnsi="Times New Roman" w:cs="Times New Roman"/>
      <w:b/>
      <w:bCs/>
      <w:sz w:val="27"/>
      <w:szCs w:val="27"/>
    </w:rPr>
  </w:style>
  <w:style w:type="character" w:customStyle="1" w:styleId="Bodytext2">
    <w:name w:val="Body text (2)_"/>
    <w:basedOn w:val="a0"/>
    <w:uiPriority w:val="99"/>
    <w:rsid w:val="00A75A4C"/>
    <w:rPr>
      <w:rFonts w:ascii="Times New Roman" w:hAnsi="Times New Roman" w:cs="Times New Roman"/>
      <w:spacing w:val="4"/>
      <w:sz w:val="18"/>
      <w:szCs w:val="18"/>
      <w:u w:val="none"/>
    </w:rPr>
  </w:style>
  <w:style w:type="character" w:customStyle="1" w:styleId="Bodytext20">
    <w:name w:val="Body text (2)"/>
    <w:basedOn w:val="Bodytext2"/>
    <w:uiPriority w:val="99"/>
    <w:rsid w:val="00A75A4C"/>
    <w:rPr>
      <w:rFonts w:ascii="Times New Roman" w:hAnsi="Times New Roman" w:cs="Times New Roman"/>
      <w:color w:val="000000"/>
      <w:spacing w:val="4"/>
      <w:w w:val="100"/>
      <w:position w:val="0"/>
      <w:sz w:val="18"/>
      <w:szCs w:val="18"/>
      <w:u w:val="none"/>
      <w:lang w:val="uk-UA"/>
    </w:rPr>
  </w:style>
  <w:style w:type="character" w:customStyle="1" w:styleId="Bodytext3">
    <w:name w:val="Body text (3)_"/>
    <w:basedOn w:val="a0"/>
    <w:uiPriority w:val="99"/>
    <w:rsid w:val="00A75A4C"/>
    <w:rPr>
      <w:rFonts w:ascii="Times New Roman" w:hAnsi="Times New Roman" w:cs="Times New Roman"/>
      <w:b/>
      <w:bCs/>
      <w:spacing w:val="-2"/>
      <w:sz w:val="17"/>
      <w:szCs w:val="17"/>
      <w:u w:val="none"/>
    </w:rPr>
  </w:style>
  <w:style w:type="character" w:customStyle="1" w:styleId="Bodytext30">
    <w:name w:val="Body text (3)"/>
    <w:basedOn w:val="Bodytext3"/>
    <w:uiPriority w:val="99"/>
    <w:rsid w:val="00A75A4C"/>
    <w:rPr>
      <w:rFonts w:ascii="Times New Roman" w:hAnsi="Times New Roman" w:cs="Times New Roman"/>
      <w:b/>
      <w:bCs/>
      <w:color w:val="000000"/>
      <w:spacing w:val="-2"/>
      <w:w w:val="100"/>
      <w:position w:val="0"/>
      <w:sz w:val="17"/>
      <w:szCs w:val="17"/>
      <w:u w:val="none"/>
      <w:lang w:val="uk-UA"/>
    </w:rPr>
  </w:style>
  <w:style w:type="character" w:customStyle="1" w:styleId="Bodytext">
    <w:name w:val="Body text_"/>
    <w:basedOn w:val="a0"/>
    <w:uiPriority w:val="99"/>
    <w:rsid w:val="00A75A4C"/>
    <w:rPr>
      <w:rFonts w:ascii="Times New Roman" w:hAnsi="Times New Roman" w:cs="Times New Roman"/>
      <w:sz w:val="22"/>
      <w:szCs w:val="22"/>
      <w:u w:val="none"/>
    </w:rPr>
  </w:style>
  <w:style w:type="character" w:customStyle="1" w:styleId="1">
    <w:name w:val="Основний текст1"/>
    <w:basedOn w:val="Bodytext"/>
    <w:uiPriority w:val="99"/>
    <w:rsid w:val="00A75A4C"/>
    <w:rPr>
      <w:rFonts w:ascii="Times New Roman" w:hAnsi="Times New Roman" w:cs="Times New Roman"/>
      <w:color w:val="000000"/>
      <w:spacing w:val="0"/>
      <w:w w:val="100"/>
      <w:position w:val="0"/>
      <w:sz w:val="22"/>
      <w:szCs w:val="22"/>
      <w:u w:val="none"/>
      <w:lang w:val="uk-UA"/>
    </w:rPr>
  </w:style>
  <w:style w:type="character" w:customStyle="1" w:styleId="Heading1">
    <w:name w:val="Heading #1_"/>
    <w:basedOn w:val="a0"/>
    <w:uiPriority w:val="99"/>
    <w:rsid w:val="00A75A4C"/>
    <w:rPr>
      <w:rFonts w:ascii="Times New Roman" w:hAnsi="Times New Roman" w:cs="Times New Roman"/>
      <w:b/>
      <w:bCs/>
      <w:spacing w:val="1"/>
      <w:sz w:val="19"/>
      <w:szCs w:val="19"/>
      <w:u w:val="none"/>
    </w:rPr>
  </w:style>
  <w:style w:type="character" w:customStyle="1" w:styleId="Heading10">
    <w:name w:val="Heading #1"/>
    <w:basedOn w:val="Heading1"/>
    <w:uiPriority w:val="99"/>
    <w:rsid w:val="00A75A4C"/>
    <w:rPr>
      <w:rFonts w:ascii="Times New Roman" w:hAnsi="Times New Roman" w:cs="Times New Roman"/>
      <w:b/>
      <w:bCs/>
      <w:color w:val="000000"/>
      <w:spacing w:val="1"/>
      <w:w w:val="100"/>
      <w:position w:val="0"/>
      <w:sz w:val="19"/>
      <w:szCs w:val="19"/>
      <w:u w:val="none"/>
      <w:lang w:val="uk-UA"/>
    </w:rPr>
  </w:style>
  <w:style w:type="character" w:customStyle="1" w:styleId="Heading3">
    <w:name w:val="Heading #3_"/>
    <w:basedOn w:val="a0"/>
    <w:uiPriority w:val="99"/>
    <w:rsid w:val="00A75A4C"/>
    <w:rPr>
      <w:rFonts w:ascii="Times New Roman" w:hAnsi="Times New Roman" w:cs="Times New Roman"/>
      <w:sz w:val="22"/>
      <w:szCs w:val="22"/>
      <w:u w:val="none"/>
    </w:rPr>
  </w:style>
  <w:style w:type="character" w:customStyle="1" w:styleId="Heading30">
    <w:name w:val="Heading #3"/>
    <w:basedOn w:val="Heading3"/>
    <w:uiPriority w:val="99"/>
    <w:rsid w:val="00A75A4C"/>
    <w:rPr>
      <w:rFonts w:ascii="Times New Roman" w:hAnsi="Times New Roman" w:cs="Times New Roman"/>
      <w:color w:val="000000"/>
      <w:spacing w:val="0"/>
      <w:w w:val="100"/>
      <w:position w:val="0"/>
      <w:sz w:val="22"/>
      <w:szCs w:val="22"/>
      <w:u w:val="none"/>
      <w:lang w:val="uk-UA"/>
    </w:rPr>
  </w:style>
  <w:style w:type="paragraph" w:styleId="a3">
    <w:name w:val="Balloon Text"/>
    <w:basedOn w:val="a"/>
    <w:link w:val="a4"/>
    <w:uiPriority w:val="99"/>
    <w:semiHidden/>
    <w:rsid w:val="00D82C8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D82C82"/>
    <w:rPr>
      <w:rFonts w:ascii="Tahoma" w:hAnsi="Tahoma" w:cs="Tahoma"/>
      <w:sz w:val="16"/>
      <w:szCs w:val="16"/>
    </w:rPr>
  </w:style>
  <w:style w:type="paragraph" w:styleId="a5">
    <w:name w:val="List Paragraph"/>
    <w:basedOn w:val="a"/>
    <w:uiPriority w:val="99"/>
    <w:qFormat/>
    <w:rsid w:val="006F1510"/>
    <w:pPr>
      <w:ind w:left="720"/>
      <w:contextualSpacing/>
    </w:pPr>
  </w:style>
  <w:style w:type="paragraph" w:styleId="a6">
    <w:name w:val="Normal (Web)"/>
    <w:basedOn w:val="a"/>
    <w:uiPriority w:val="99"/>
    <w:semiHidden/>
    <w:rsid w:val="00897B97"/>
    <w:pPr>
      <w:spacing w:before="100" w:beforeAutospacing="1" w:after="100" w:afterAutospacing="1" w:line="240" w:lineRule="auto"/>
    </w:pPr>
    <w:rPr>
      <w:rFonts w:ascii="Times New Roman" w:hAnsi="Times New Roman"/>
      <w:sz w:val="24"/>
      <w:szCs w:val="24"/>
    </w:rPr>
  </w:style>
  <w:style w:type="character" w:styleId="a7">
    <w:name w:val="Hyperlink"/>
    <w:basedOn w:val="a0"/>
    <w:uiPriority w:val="99"/>
    <w:rsid w:val="00897B97"/>
    <w:rPr>
      <w:rFonts w:cs="Times New Roman"/>
      <w:color w:val="0000FF"/>
      <w:u w:val="single"/>
    </w:rPr>
  </w:style>
  <w:style w:type="character" w:styleId="a8">
    <w:name w:val="FollowedHyperlink"/>
    <w:basedOn w:val="a0"/>
    <w:uiPriority w:val="99"/>
    <w:semiHidden/>
    <w:rsid w:val="009D37E3"/>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5395">
      <w:marLeft w:val="0"/>
      <w:marRight w:val="0"/>
      <w:marTop w:val="0"/>
      <w:marBottom w:val="0"/>
      <w:divBdr>
        <w:top w:val="none" w:sz="0" w:space="0" w:color="auto"/>
        <w:left w:val="none" w:sz="0" w:space="0" w:color="auto"/>
        <w:bottom w:val="none" w:sz="0" w:space="0" w:color="auto"/>
        <w:right w:val="none" w:sz="0" w:space="0" w:color="auto"/>
      </w:divBdr>
      <w:divsChild>
        <w:div w:id="458575393">
          <w:marLeft w:val="0"/>
          <w:marRight w:val="0"/>
          <w:marTop w:val="0"/>
          <w:marBottom w:val="0"/>
          <w:divBdr>
            <w:top w:val="none" w:sz="0" w:space="0" w:color="auto"/>
            <w:left w:val="none" w:sz="0" w:space="0" w:color="auto"/>
            <w:bottom w:val="none" w:sz="0" w:space="0" w:color="auto"/>
            <w:right w:val="none" w:sz="0" w:space="0" w:color="auto"/>
          </w:divBdr>
          <w:divsChild>
            <w:div w:id="4585753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362633896"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encrypted-tbn0.gstatic.com/images?q=tbn:ANd9GcQPl-FNJgJtYJNljtsA-RBe6msFz0Dv8r4fqIJKfiJ2hX-O8UIxvcC6iqz0PTzwMa5g&amp;usqp=CA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tel:0362633896" TargetMode="External"/><Relationship Id="rId4" Type="http://schemas.openxmlformats.org/officeDocument/2006/relationships/webSettings" Target="webSettings.xml"/><Relationship Id="rId9" Type="http://schemas.openxmlformats.org/officeDocument/2006/relationships/image" Target="https://encrypted-tbn0.gstatic.com/images?q=tbn:ANd9GcQPl-FNJgJtYJNljtsA-RBe6msFz0Dv8r4fqIJKfiJ2hX-O8UIxvcC6iqz0PTzwMa5g&amp;usqp=C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9567</Words>
  <Characters>5454</Characters>
  <Application>Microsoft Office Word</Application>
  <DocSecurity>0</DocSecurity>
  <Lines>45</Lines>
  <Paragraphs>29</Paragraphs>
  <ScaleCrop>false</ScaleCrop>
  <Company>Microsoft</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Иванна</dc:creator>
  <cp:keywords/>
  <dc:description/>
  <cp:lastModifiedBy>Ольга Міцкевич</cp:lastModifiedBy>
  <cp:revision>8</cp:revision>
  <cp:lastPrinted>2025-01-10T09:17:00Z</cp:lastPrinted>
  <dcterms:created xsi:type="dcterms:W3CDTF">2020-09-07T06:05:00Z</dcterms:created>
  <dcterms:modified xsi:type="dcterms:W3CDTF">2025-07-28T13:55:00Z</dcterms:modified>
</cp:coreProperties>
</file>